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struggle with supply chain visibility beyond Tier 1 amid rising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Sphera, a provider of sustainability and risk management solutions, highlights significant challenges faced by companies in managing supply chain resilience amid ongoing geopolitical tensions, regulatory changes, and supply disruptions. The research, based on a survey of 500 senior business leaders including Chief Procurement Officers (CPOs) and Chief Sustainability Officers conducted in February 2025, indicates that many organizations lack transparency beyond their immediate (Tier 1) suppliers.</w:t>
      </w:r>
      <w:r/>
    </w:p>
    <w:p>
      <w:r/>
      <w:r>
        <w:t>According to the survey findings, cooperation in supply networks typically ends at Tier 1 suppliers because these suppliers often do not disclose their own suppliers further down the chain. This limited visibility hampers companies’ ability to anticipate risks such as supplier bankruptcy or insolvency, particularly as 85% of supply chain risks and critical incidents occur in Tier 2 to Tier 4 suppliers. The lack of end-to-end mapping presents a serious vulnerability in supply chain management.</w:t>
      </w:r>
      <w:r/>
    </w:p>
    <w:p>
      <w:r/>
      <w:r>
        <w:t>Paul Marushka, CEO and president of Sphera, was quoted as saying, “When disruptions hit, businesses need options. Firms with limited visibility into their supply chain have risks and exposures stemming from sub-tier suppliers who may be vulnerable to disruptions. Sphera’s N-Tier survey results demonstrate the importance of comprehensive supply chain mapping. Companies with a proactive approach can successfully weather the storm of any supply chain disruption.”</w:t>
      </w:r>
      <w:r/>
    </w:p>
    <w:p>
      <w:r/>
      <w:r>
        <w:t>The study also identified key obstacles for organisations pursuing N-Tier supply chain transparency. Around 70% reported challenges with data accuracy and quality regarding suppliers beyond Tier 1, impeding effective risk management. Additionally, nearly half of the companies adopting N-Tier transparency cited drivers beyond regulatory frameworks such as the Corporate Sustainability Due Diligence Directive (CSDDD) and the European Union Deforestation Regulation (EUDR), reflecting business recognition of transparency as a strategic necessity rather than only a legal obligation.</w:t>
      </w:r>
      <w:r/>
    </w:p>
    <w:p>
      <w:r/>
      <w:r>
        <w:t>Despite advancements in technology, 26% of respondents admitted continuing to rely on manual risk assessments, risking oversight and inefficiency. The remainder use a variety of tools that were often described as inadequate or overly complex for managing N-Tier supplier data.</w:t>
      </w:r>
      <w:r/>
    </w:p>
    <w:p>
      <w:r/>
      <w:r>
        <w:t>As global supply chains face unpredictable pressures from geopolitical and environmental factors alongside evolving regulations, the study suggests a growing imperative for firms to invest in innovative technological solutions to improve supply chain visibility and resilience.</w:t>
      </w:r>
      <w:r/>
    </w:p>
    <w:p>
      <w:r/>
      <w:r>
        <w:t>The GlobeNewswire is reporting on these findings from Sphera's latest research into full supply chain transparency amid rising global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https://sphera.com/resources/report/sphera-supply-chain-risk-report-2025/</w:t>
        </w:r>
      </w:hyperlink>
      <w:r>
        <w:t xml:space="preserve"> - This URL provides access to the Sphera Supply Chain Risk Report 2025, which offers insights into the challenges faced by companies in managing supply chain resilience amid geopolitical tensions and regulatory changes.</w:t>
      </w:r>
      <w:r/>
    </w:p>
    <w:p>
      <w:pPr>
        <w:pStyle w:val="ListNumber"/>
        <w:spacing w:line="240" w:lineRule="auto"/>
        <w:ind w:left="720"/>
      </w:pPr>
      <w:r/>
      <w:hyperlink r:id="rId11">
        <w:r>
          <w:rPr>
            <w:color w:val="0000EE"/>
            <w:u w:val="single"/>
          </w:rPr>
          <w:t>https://www.globenewswire.com/news-release/2025/04/24/3067326/0/en/Amid-rising-global-supply-chain-risks-Sphera-study-highlights-urgent-need-for-enhanced-N-Tier-supply-chain-transparency.html</w:t>
        </w:r>
      </w:hyperlink>
      <w:r>
        <w:t xml:space="preserve"> - This GlobeNewswire report covers the Sphera study highlighting the need for improved N-Tier supply chain transparency, especially as companies face heightened risks from Tier 2 to Tier 4 suppliers.</w:t>
      </w:r>
      <w:r/>
    </w:p>
    <w:p>
      <w:pPr>
        <w:pStyle w:val="ListNumber"/>
        <w:spacing w:line="240" w:lineRule="auto"/>
        <w:ind w:left="720"/>
      </w:pPr>
      <w:r/>
      <w:hyperlink r:id="rId12">
        <w:r>
          <w:rPr>
            <w:color w:val="0000EE"/>
            <w:u w:val="single"/>
          </w:rPr>
          <w:t>https://sphera.com/resources/blog/tariffs-regulations-disasters-stay-ahead-of-2025s-top-supply-chain-risks/</w:t>
        </w:r>
      </w:hyperlink>
      <w:r>
        <w:t xml:space="preserve"> - This blog post from Sphera discusses the key supply chain risks of 2025, including geopolitical tensions and regulatory shifts, emphasizing the importance of planning and technology in managing these challenges.</w:t>
      </w:r>
      <w:r/>
    </w:p>
    <w:p>
      <w:pPr>
        <w:pStyle w:val="ListNumber"/>
        <w:spacing w:line="240" w:lineRule="auto"/>
        <w:ind w:left="720"/>
      </w:pPr>
      <w:r/>
      <w:hyperlink r:id="rId13">
        <w:r>
          <w:rPr>
            <w:color w:val="0000EE"/>
            <w:u w:val="single"/>
          </w:rPr>
          <w:t>https://procurementmag.com/supply-chain-management/sphera-report-supply-chain-risks-surge</w:t>
        </w:r>
      </w:hyperlink>
      <w:r>
        <w:t xml:space="preserve"> - This Procurement Magazine article explores the Sphera report findings on supply chain risks in 2025, highlighting economic unpredictability and the need for real-time insights and predictive analytics to ensure supply chain resilience.</w:t>
      </w:r>
      <w:r/>
    </w:p>
    <w:p>
      <w:pPr>
        <w:pStyle w:val="ListNumber"/>
        <w:spacing w:line="240" w:lineRule="auto"/>
        <w:ind w:left="720"/>
      </w:pPr>
      <w:r/>
      <w:hyperlink r:id="rId9">
        <w:r>
          <w:rPr>
            <w:color w:val="0000EE"/>
            <w:u w:val="single"/>
          </w:rPr>
          <w:t>https://www.noahwire.com</w:t>
        </w:r>
      </w:hyperlink>
      <w:r>
        <w:t xml:space="preserve"> - Noah Wire Services is the original source for the article discussing Sphera's research on supply chain challenges, though specific details are found in other reports from Sphera and GlobeNewswire.</w:t>
      </w:r>
      <w:r/>
    </w:p>
    <w:p>
      <w:pPr>
        <w:pStyle w:val="ListNumber"/>
        <w:spacing w:line="240" w:lineRule="auto"/>
        <w:ind w:left="720"/>
      </w:pPr>
      <w:r/>
      <w:hyperlink r:id="rId14">
        <w:r>
          <w:rPr>
            <w:color w:val="0000EE"/>
            <w:u w:val="single"/>
          </w:rPr>
          <w:t>https://sphera.com/resources/events/reuters-supply-chain-usa-2025-2/</w:t>
        </w:r>
      </w:hyperlink>
      <w:r>
        <w:t xml:space="preserve"> - While not directly related to the specific findings of the Sphera study, this event notice highlights Sphera's involvement in supply chain management and risk mitigation strategies, reflecting its broader role in addressing these challenges.</w:t>
      </w:r>
      <w:r/>
    </w:p>
    <w:p>
      <w:pPr>
        <w:pStyle w:val="ListNumber"/>
        <w:spacing w:line="240" w:lineRule="auto"/>
        <w:ind w:left="720"/>
      </w:pPr>
      <w:r/>
      <w:hyperlink r:id="rId11">
        <w:r>
          <w:rPr>
            <w:color w:val="0000EE"/>
            <w:u w:val="single"/>
          </w:rPr>
          <w:t>https://www.globenewswire.com/news-release/2025/04/24/3067326/0/en/Amid-rising-global-supply-chain-risks-Sphera-study-highlights-urgent-need-for-enhanced-N-Tier-supply-chain-transparency.html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hera.com/resources/report/sphera-supply-chain-risk-report-2025/" TargetMode="External"/><Relationship Id="rId11" Type="http://schemas.openxmlformats.org/officeDocument/2006/relationships/hyperlink" Target="https://www.globenewswire.com/news-release/2025/04/24/3067326/0/en/Amid-rising-global-supply-chain-risks-Sphera-study-highlights-urgent-need-for-enhanced-N-Tier-supply-chain-transparency.html" TargetMode="External"/><Relationship Id="rId12" Type="http://schemas.openxmlformats.org/officeDocument/2006/relationships/hyperlink" Target="https://sphera.com/resources/blog/tariffs-regulations-disasters-stay-ahead-of-2025s-top-supply-chain-risks/" TargetMode="External"/><Relationship Id="rId13" Type="http://schemas.openxmlformats.org/officeDocument/2006/relationships/hyperlink" Target="https://procurementmag.com/supply-chain-management/sphera-report-supply-chain-risks-surge" TargetMode="External"/><Relationship Id="rId14" Type="http://schemas.openxmlformats.org/officeDocument/2006/relationships/hyperlink" Target="https://sphera.com/resources/events/reuters-supply-chain-usa-202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