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and Intel launch ThinkShield Build Assure to enhance supply chain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and Intel have announced a collaborative initiative aimed at bolstering supply chain security for commercial technology products. The new Lenovo ThinkShield Build Assure solution introduces enhanced transparency and verification features for tracking and attesting to the integrity of Lenovo’s commercial devices throughout the supply chain.</w:t>
      </w:r>
      <w:r/>
    </w:p>
    <w:p>
      <w:r/>
      <w:r>
        <w:t>Global technology supply chains are increasingly complex and vulnerable to exploitation by malicious actors, making the protection of hardware components critical. Lenovo’s approach involves rigorous vetting of suppliers and components, embedding security into the product lifecycle to prevent backdoors, counterfeit products, and vulnerabilities.</w:t>
      </w:r>
      <w:r/>
    </w:p>
    <w:p>
      <w:r/>
      <w:r>
        <w:t>The ThinkShield Build Assure solution, powered by Intel’s Tiber Transparent Supply Chain technology, offers an enterprise-grade software-as-a-service (SaaS) platform that allows customers to electronically verify the integrity of Lenovo devices from manufacturing to delivery and ongoing use. This includes tracking manufacturing records for BIOS, key components, and platform certificates to detect any unauthorised changes after production.</w:t>
      </w:r>
      <w:r/>
    </w:p>
    <w:p>
      <w:r/>
      <w:r>
        <w:t>Nima Baiati, Executive Director &amp; General Manager, Commercial Cybersecurity Solutions at Lenovo, explained in an interview with Business Wire that this latest development expands their collaboration with Intel to meet evolving security demands. He stated, “ThinkShield Build Assure is the latest advancement in our collaboration with Intel to offer customers more options to meet rapidly evolving security goals as workforces continue to disperse and AI-enabled devices become common within the enterprise.”</w:t>
      </w:r>
      <w:r/>
    </w:p>
    <w:p>
      <w:r/>
      <w:r>
        <w:t>The solution provides an automated verification process that assesses whether hardware, firmware, and software components remain untampered from shipment to deployment. This contributes to reducing risks of supply chain attacks and counterfeiting, while aligning with industry standards from the Trusted Computing Group.</w:t>
      </w:r>
      <w:r/>
    </w:p>
    <w:p>
      <w:r/>
      <w:r>
        <w:t>Rajan Panchanathan, Head of Products at Intel Trust and Security, also commented, “Lenovo's Think Shield Build Assure, powered by Intel Tiber Transparent Supply Chain, marks a transformative leap in supply chain assurance. Together, we're empowering enterprises with enhanced transparency and security, to help ensure that every component meets the highest standards of trust and integrity.”</w:t>
      </w:r>
      <w:r/>
    </w:p>
    <w:p>
      <w:r/>
      <w:r>
        <w:t>The platform offers a secure web portal and API integrations that give IT teams real-time insights and streamline device management, enabling faster response to security incidents without disrupting operations. This is particularly significant in sectors handling sensitive data or subject to strict regulatory requirements.</w:t>
      </w:r>
      <w:r/>
    </w:p>
    <w:p>
      <w:r/>
      <w:r>
        <w:t>Lenovo, recognised globally for its robust supply chain and innovation, plans to roll out the ThinkShield Build Assure solution for x86-based commercial PCs in selected markets by mid-2025. This initiative underscores ongoing efforts by major technology vendors to address increasing cybersecurity threats within the hardware supply chain.</w:t>
      </w:r>
      <w:r/>
    </w:p>
    <w:p>
      <w:r/>
      <w:r>
        <w:t>The Business Wire is reporting this collaboration between two industry leaders as a notable step forward in enhancing device security from factory floor to end-user.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https://www.intel.com/content/www/us/en/products/docs/servers/transparent-supply-chain.html</w:t>
        </w:r>
      </w:hyperlink>
      <w:r>
        <w:t xml:space="preserve"> - Intel's Tiber Transparent Supply Chain technology offers tools to verify hardware authenticity and integrity, aligning with Lenovo's ThinkShield Build Assure solution.</w:t>
      </w:r>
      <w:r/>
    </w:p>
    <w:p>
      <w:pPr>
        <w:pStyle w:val="ListNumber"/>
        <w:spacing w:line="240" w:lineRule="auto"/>
        <w:ind w:left="720"/>
      </w:pPr>
      <w:r/>
      <w:hyperlink r:id="rId11">
        <w:r>
          <w:rPr>
            <w:color w:val="0000EE"/>
            <w:u w:val="single"/>
          </w:rPr>
          <w:t>https://www.intel.com/content/www/us/en/security/security-practices/transparent-supply-chain.html</w:t>
        </w:r>
      </w:hyperlink>
      <w:r>
        <w:t xml:space="preserve"> - Intel's Transparent Supply Chain provides visibility and traceability of hardware components, supporting Lenovo's efforts to enhance supply chain security.</w:t>
      </w:r>
      <w:r/>
    </w:p>
    <w:p>
      <w:pPr>
        <w:pStyle w:val="ListNumber"/>
        <w:spacing w:line="240" w:lineRule="auto"/>
        <w:ind w:left="720"/>
      </w:pPr>
      <w:r/>
      <w:hyperlink r:id="rId12">
        <w:r>
          <w:rPr>
            <w:color w:val="0000EE"/>
            <w:u w:val="single"/>
          </w:rPr>
          <w:t>https://www.intel.com/content/www/us/en/security/security-practices/docs/supply-chain-security-solutions.html</w:t>
        </w:r>
      </w:hyperlink>
      <w:r>
        <w:t xml:space="preserve"> - Intel and Lenovo's collaboration on supply chain security solutions addresses threats like component tampering and counterfeit parts, as part of Lenovo's ThinkShield Build Assure initiative.</w:t>
      </w:r>
      <w:r/>
    </w:p>
    <w:p>
      <w:pPr>
        <w:pStyle w:val="ListNumber"/>
        <w:spacing w:line="240" w:lineRule="auto"/>
        <w:ind w:left="720"/>
      </w:pPr>
      <w:r/>
      <w:hyperlink r:id="rId12">
        <w:r>
          <w:rPr>
            <w:color w:val="0000EE"/>
            <w:u w:val="single"/>
          </w:rPr>
          <w:t>https://www.intel.com/content/www/us/en/security/security-practices/docs/supply-chain-security-solutions.html</w:t>
        </w:r>
      </w:hyperlink>
      <w:r>
        <w:t xml:space="preserve"> - Intel and Lenovo's partnership on supply chain security solutions addresses threats like component tampering and counterfeit parts, as part of Lenovo's ThinkShield Build Assure initiative.</w:t>
      </w:r>
      <w:r/>
    </w:p>
    <w:p>
      <w:pPr>
        <w:pStyle w:val="ListNumber"/>
        <w:spacing w:line="240" w:lineRule="auto"/>
        <w:ind w:left="720"/>
      </w:pPr>
      <w:r/>
      <w:hyperlink r:id="rId11">
        <w:r>
          <w:rPr>
            <w:color w:val="0000EE"/>
            <w:u w:val="single"/>
          </w:rPr>
          <w:t>https://www.intel.com/content/www/us/en/security/security-practices/transparent-supply-chain.html</w:t>
        </w:r>
      </w:hyperlink>
      <w:r>
        <w:t xml:space="preserve"> - Intel's Transparent Supply Chain provides visibility and traceability of hardware components, supporting Lenovo's efforts to enhance supply chain security.</w:t>
      </w:r>
      <w:r/>
    </w:p>
    <w:p>
      <w:pPr>
        <w:pStyle w:val="ListNumber"/>
        <w:spacing w:line="240" w:lineRule="auto"/>
        <w:ind w:left="720"/>
      </w:pPr>
      <w:r/>
      <w:hyperlink r:id="rId10">
        <w:r>
          <w:rPr>
            <w:color w:val="0000EE"/>
            <w:u w:val="single"/>
          </w:rPr>
          <w:t>https://www.intel.com/content/www/us/en/products/docs/servers/transparent-supply-chain.html</w:t>
        </w:r>
      </w:hyperlink>
      <w:r>
        <w:t xml:space="preserve"> - Intel's Tiber Transparent Supply Chain technology offers tools to verify hardware authenticity and integrity, aligning with Lenovo's ThinkShield Build Assure solution.</w:t>
      </w:r>
      <w:r/>
    </w:p>
    <w:p>
      <w:pPr>
        <w:pStyle w:val="ListNumber"/>
        <w:spacing w:line="240" w:lineRule="auto"/>
        <w:ind w:left="720"/>
      </w:pPr>
      <w:r/>
      <w:hyperlink r:id="rId13">
        <w:r>
          <w:rPr>
            <w:color w:val="0000EE"/>
            <w:u w:val="single"/>
          </w:rPr>
          <w:t>https://www.businesswire.com/news/home/20250429999545/en/Lenovo-and-Intel-Collaborate-on-ThinkShield-Build-Assure-to-Enhance-Supply-Chain-Cyber-Securit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com/content/www/us/en/products/docs/servers/transparent-supply-chain.html" TargetMode="External"/><Relationship Id="rId11" Type="http://schemas.openxmlformats.org/officeDocument/2006/relationships/hyperlink" Target="https://www.intel.com/content/www/us/en/security/security-practices/transparent-supply-chain.html" TargetMode="External"/><Relationship Id="rId12" Type="http://schemas.openxmlformats.org/officeDocument/2006/relationships/hyperlink" Target="https://www.intel.com/content/www/us/en/security/security-practices/docs/supply-chain-security-solutions.html" TargetMode="External"/><Relationship Id="rId13" Type="http://schemas.openxmlformats.org/officeDocument/2006/relationships/hyperlink" Target="https://www.businesswire.com/news/home/20250429999545/en/Lenovo-and-Intel-Collaborate-on-ThinkShield-Build-Assure-to-Enhance-Supply-Chain-Cyber-Securit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