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JP Morgan demands detailed AI assurance from SaaS suppliers to tighten financial sector security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for the financial sector, JP Morgan Chase's Chief Information Security Officer, Patrick Opet, has issued an open letter to third-party suppliers outlining new comprehensive requirements for Software as a Service (SaaS) delivery models. This initiative marks one of the first instances where a major financial institution has formally demanded detailed documentation on AI assurance practices from its vendors.</w:t>
      </w:r>
      <w:r/>
    </w:p>
    <w:p>
      <w:r/>
      <w:r>
        <w:t>Effective immediately, JP Morgan is requiring its suppliers to provide thorough evidence of responsible artificial intelligence practices. The documentation mandated includes a comprehensive overview of systems, data training sources, model development processes, fairness assessments, and mechanisms for ongoing monitoring. Patrick Opet emphasised the urgency of this initiative, stating, “We stand at a critical juncture. Providers must urgently reprioritise security, placing it equal to or above launching new products. ‘Secure and resilient by design’ must go beyond slogans—it requires continuous, demonstrable evidence that controls are working effectively, not simply relying on annual compliance checks.”</w:t>
      </w:r>
      <w:r/>
    </w:p>
    <w:p>
      <w:r/>
      <w:r>
        <w:t>The requirements stipulated in the letter apply to any supplier providing AI-powered solutions or components to JP Morgan, establishing a clear criterion for acceptable AI risk management. Specific documentation templates are included, tailored to various AI system types based on assessed risk and application context. The expectations encompass establishing AI governance frameworks prior to deployment, conducting regular red team exercises against AI systems, setting clear model documentation standards, and forming dedicated AI security response teams.</w:t>
      </w:r>
      <w:r/>
    </w:p>
    <w:p>
      <w:r/>
      <w:r>
        <w:t>The UK has been proactive in advancements concerning AI assurance, contributing significantly to both national and international efforts. This initiative encompasses the UK's recent report titled "Assuring a Responsible Future for AI," which forecasts that the UK’s AI Assurance Market could generate over £6.5 billion in Gross Value Added within the next decade. There is a growing recognition of the relevance of these tools in advancing the ethical deployment of AI, further emphasised by the UK’s AI Opportunities Plan which specifically highlights the necessity to "develop the AI assurance ecosystem."</w:t>
      </w:r>
      <w:r/>
    </w:p>
    <w:p>
      <w:r/>
      <w:r>
        <w:t xml:space="preserve">A vital component of this development includes the British Standards Institution's (BSI) formulation of AI-specific standards and contributions to international frameworks such as ISO/IEC standards. Financial institutions, particularly JP Morgan, are leveraging these advancements to implement rigorous AI governance frameworks, positioning themselves as leaders in responsible AI practices within their industry. </w:t>
      </w:r>
      <w:r/>
    </w:p>
    <w:p>
      <w:r/>
      <w:r>
        <w:t>JP Morgan’s stringent requirements are expected to catalyse changes throughout the technology landscape, prompting technology vendors to enhance their AI documentation and assurance capabilities. This shift may lead to modifications within supply chains as firms that have previously invested in effective AI governance find themselves at a competitive advantage in securing partnerships with financial institutions. Furthermore, the burden of adapting to these documentation expectations may drive smaller technology firms toward collaborative approaches or industry partnerships.</w:t>
      </w:r>
      <w:r/>
    </w:p>
    <w:p>
      <w:r/>
      <w:r>
        <w:t>The elevated focus on responsible AI within the financial sector is driven by several factors. Financial institutions operate within rigorous regulatory environments where system failures can undermine market stability and consumer trust. This inherent risk aversion, coupled with extensive oversight from bodies such as the Financial Conduct Authority (FCA) and the Bank of England (BoE), necessitates stringent governance in AI deployments. Additionally, these institutions handle vast amounts of sensitive information, making ethical considerations surrounding AI decision-making paramount.</w:t>
      </w:r>
      <w:r/>
    </w:p>
    <w:p>
      <w:r/>
      <w:r>
        <w:t>The evolving landscape also highlights the rise of Responsible AI practitioners, a new professional class tasked with operationalising ethical principles in AI systems. As noted in a report by techUK, these professionals bridge the gap between regulatory requirements and practical implementation, and their demand is set to grow alongside the requirements instituted by firms like JP Morgan.</w:t>
      </w:r>
      <w:r/>
    </w:p>
    <w:p>
      <w:r/>
      <w:r>
        <w:t>Organizations are therefore urged to contemplate how to build or enhance capacities within AI governance, whether through upskilling staff or establishing new roles dedicated to this critical function. As the discipline matures, more formalised career pathways and certification programmes are anticipated to emerge.</w:t>
      </w:r>
      <w:r/>
    </w:p>
    <w:p>
      <w:r/>
      <w:r>
        <w:t>JP Morgan’s recent directives illustrate the increasing intertwining of ethics and risk management in AI deployment, emphasising the importance of rigorous documentation concerning fairness, bias mitigation, and ongoing monitoring. This move coincides with changing investor perspectives, where ethical AI practices are being integrated into risk management considerations, affecting valuation and procurement processes.</w:t>
      </w:r>
      <w:r/>
    </w:p>
    <w:p>
      <w:r/>
      <w:r>
        <w:t>This developing framework of AI assurance reflects a broader need for collaboration among investors, technology providers, and ethical experts, paving the way for an evolving discourse on responsible AI in the financial sector and beyond. The initiatives of JP Morgan are likely to serve as reference points for best practices in AI documentation and governance within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https://www.techtarget.com/searchsecurity/news/366556897/JPMorgan-Chase-CISO-explains-why-hes-an-AI-optimist</w:t>
        </w:r>
      </w:hyperlink>
      <w:r>
        <w:t xml:space="preserve"> - This article discusses Patrick Opet, JP Morgan Chase's Chief Information Security Officer, and his perspective on AI, including the company's initiatives to integrate AI responsibly within their operations.</w:t>
      </w:r>
      <w:r/>
    </w:p>
    <w:p>
      <w:pPr>
        <w:pStyle w:val="ListNumber"/>
        <w:spacing w:line="240" w:lineRule="auto"/>
        <w:ind w:left="720"/>
      </w:pPr>
      <w:r/>
      <w:hyperlink r:id="rId11">
        <w:r>
          <w:rPr>
            <w:color w:val="0000EE"/>
            <w:u w:val="single"/>
          </w:rPr>
          <w:t>https://www.burges-salmon.com/articles/102jph1/ai-assurance-the-uk-market-and-government-actions-dsit-report/</w:t>
        </w:r>
      </w:hyperlink>
      <w:r>
        <w:t xml:space="preserve"> - This report from the UK's Department for Science, Innovation and Technology (DSIT) outlines the growth and potential of the UK's AI assurance market, highlighting the government's actions to support this sector.</w:t>
      </w:r>
      <w:r/>
    </w:p>
    <w:p>
      <w:pPr>
        <w:pStyle w:val="ListNumber"/>
        <w:spacing w:line="240" w:lineRule="auto"/>
        <w:ind w:left="720"/>
      </w:pPr>
      <w:r/>
      <w:hyperlink r:id="rId12">
        <w:r>
          <w:rPr>
            <w:color w:val="0000EE"/>
            <w:u w:val="single"/>
          </w:rPr>
          <w:t>https://www.bsigroup.com/en-GB/products-and-services/standards/iso-42001-ai-management-system/</w:t>
        </w:r>
      </w:hyperlink>
      <w:r>
        <w:t xml:space="preserve"> - This page provides information about ISO 42001, an international standard for AI management systems, which helps organizations develop and use AI responsibly.</w:t>
      </w:r>
      <w:r/>
    </w:p>
    <w:p>
      <w:pPr>
        <w:pStyle w:val="ListNumber"/>
        <w:spacing w:line="240" w:lineRule="auto"/>
        <w:ind w:left="720"/>
      </w:pPr>
      <w:r/>
      <w:hyperlink r:id="rId13">
        <w:r>
          <w:rPr>
            <w:color w:val="0000EE"/>
            <w:u w:val="single"/>
          </w:rPr>
          <w:t>https://www.gov.uk/government/publications/introduction-to-ai-assurance/introduction-to-ai-assurance</w:t>
        </w:r>
      </w:hyperlink>
      <w:r>
        <w:t xml:space="preserve"> - This UK government publication introduces AI assurance, providing guidance on building and deploying responsible AI systems, including the use of international standards.</w:t>
      </w:r>
      <w:r/>
    </w:p>
    <w:p>
      <w:pPr>
        <w:pStyle w:val="ListNumber"/>
        <w:spacing w:line="240" w:lineRule="auto"/>
        <w:ind w:left="720"/>
      </w:pPr>
      <w:r/>
      <w:hyperlink r:id="rId14">
        <w:r>
          <w:rPr>
            <w:color w:val="0000EE"/>
            <w:u w:val="single"/>
          </w:rPr>
          <w:t>https://www.gov.uk/government/publications/the-roadmap-to-an-effective-ai-assurance-ecosystem/the-roadmap-to-an-effective-ai-assurance-ecosystem-extended-version</w:t>
        </w:r>
      </w:hyperlink>
      <w:r>
        <w:t xml:space="preserve"> - This UK government document outlines a roadmap for an effective AI assurance ecosystem, emphasizing the need for organizations to demonstrate the safety and trustworthiness of their AI systems.</w:t>
      </w:r>
      <w:r/>
    </w:p>
    <w:p>
      <w:pPr>
        <w:pStyle w:val="ListNumber"/>
        <w:spacing w:line="240" w:lineRule="auto"/>
        <w:ind w:left="720"/>
      </w:pPr>
      <w:r/>
      <w:hyperlink r:id="rId15">
        <w:r>
          <w:rPr>
            <w:color w:val="0000EE"/>
            <w:u w:val="single"/>
          </w:rPr>
          <w:t>https://www.ft.com/content/8a54932d-d9a9-4a69-969d-89d8b2de149f</w:t>
        </w:r>
      </w:hyperlink>
      <w:r>
        <w:t xml:space="preserve"> - This article reports on the UK government's launch of a new AI safety platform to help businesses assess and manage the risks of artificial intelligence, positioning the country as a leader in AI assurance expertise.</w:t>
      </w:r>
      <w:r/>
    </w:p>
    <w:p>
      <w:pPr>
        <w:pStyle w:val="ListNumber"/>
        <w:spacing w:line="240" w:lineRule="auto"/>
        <w:ind w:left="720"/>
      </w:pPr>
      <w:r/>
      <w:hyperlink r:id="rId16">
        <w:r>
          <w:rPr>
            <w:color w:val="0000EE"/>
            <w:u w:val="single"/>
          </w:rPr>
          <w:t>https://news.google.com/rss/articles/CBMimgJBVV95cUxPajBZWEpIMTlRWnlXMm5kTUNObHBmYmhndnFvN2dMcHRDRHQzYzhISm9XQzVuaGtiTHZtZVF2RXEwSkZuQVpUOGhOZDg5cGlFYjQ4UkQyZlc3MnFvQ3Y0Y0dLX2pjampnc0FNU2VXWWpOaGloQThtNEcyUmJUX3VkREhRQWNjaGllck01bUtLRHZGMHZMSkpBMFY2UkdEWnZVV0lZbWhqMERvR3p0OGRIM1FULTNlS3JVb2NDdWZmZHNQVktKLUdzUS1nck52LXFuOFBkWFJacmJlSWFaQk9keFhUVUJ6cDJfZ09pc25BYURSTUVJMzlkaDNEQ3ZqVXdabmI3NVdmODRaYTNsUmZydFlIVkhFQTd0SE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target.com/searchsecurity/news/366556897/JPMorgan-Chase-CISO-explains-why-hes-an-AI-optimist" TargetMode="External"/><Relationship Id="rId11" Type="http://schemas.openxmlformats.org/officeDocument/2006/relationships/hyperlink" Target="https://www.burges-salmon.com/articles/102jph1/ai-assurance-the-uk-market-and-government-actions-dsit-report/" TargetMode="External"/><Relationship Id="rId12" Type="http://schemas.openxmlformats.org/officeDocument/2006/relationships/hyperlink" Target="https://www.bsigroup.com/en-GB/products-and-services/standards/iso-42001-ai-management-system/" TargetMode="External"/><Relationship Id="rId13" Type="http://schemas.openxmlformats.org/officeDocument/2006/relationships/hyperlink" Target="https://www.gov.uk/government/publications/introduction-to-ai-assurance/introduction-to-ai-assurance" TargetMode="External"/><Relationship Id="rId14" Type="http://schemas.openxmlformats.org/officeDocument/2006/relationships/hyperlink" Target="https://www.gov.uk/government/publications/the-roadmap-to-an-effective-ai-assurance-ecosystem/the-roadmap-to-an-effective-ai-assurance-ecosystem-extended-version" TargetMode="External"/><Relationship Id="rId15" Type="http://schemas.openxmlformats.org/officeDocument/2006/relationships/hyperlink" Target="https://www.ft.com/content/8a54932d-d9a9-4a69-969d-89d8b2de149f" TargetMode="External"/><Relationship Id="rId16" Type="http://schemas.openxmlformats.org/officeDocument/2006/relationships/hyperlink" Target="https://news.google.com/rss/articles/CBMimgJBVV95cUxPajBZWEpIMTlRWnlXMm5kTUNObHBmYmhndnFvN2dMcHRDRHQzYzhISm9XQzVuaGtiTHZtZVF2RXEwSkZuQVpUOGhOZDg5cGlFYjQ4UkQyZlc3MnFvQ3Y0Y0dLX2pjampnc0FNU2VXWWpOaGloQThtNEcyUmJUX3VkREhRQWNjaGllck01bUtLRHZGMHZMSkpBMFY2UkdEWnZVV0lZbWhqMERvR3p0OGRIM1FULTNlS3JVb2NDdWZmZHNQVktKLUdzUS1nck52LXFuOFBkWFJacmJlSWFaQk9keFhUVUJ6cDJfZ09pc25BYURSTUVJMzlkaDNEQ3ZqVXdabmI3NVdmODRaYTNsUmZydFlIVkhFQTd0SE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