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EffiGO transforms procurement with integrated source-to-pay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EffiGO has emerged as a notable player in the procurement technology landscape, especially with its source-to-pay (S2P) solution designed to facilitate improved communication and collaboration across various departments and suppliers. Challenges in procurement often arise from the disparate systems used by different teams, which can lead to inefficiencies and communication breakdowns. Misaligned priorities, a lack of real-time data, and reliance on manual processes further exacerbate these issues, making it difficult for stakeholders to remain aligned throughout the procurement process.</w:t>
      </w:r>
      <w:r/>
    </w:p>
    <w:p>
      <w:r/>
      <w:r>
        <w:t>EffiGO's solution seeks to address these challenges by enhancing both cross-functional collaboration and supplier engagement within procurement processes. The company promotes an integrated approach, where platforms and systems work together to streamline operations, thereby reducing silos that typically plague organisations. Key features of EffiGO’s offerings include workflow automation, which aims to standardise and simplify procurement practices, ultimately enabling quicker and more informed decision-making.</w:t>
      </w:r>
      <w:r/>
    </w:p>
    <w:p>
      <w:r/>
      <w:r>
        <w:t>The analysis provided by Spend Matters delves into the specifics of EffiGO's platform, examining its applications and the various support services that accompany it. Additionally, the report provides a competitive market analysis, detailing how EffiGO positions itself within the broader procurement technology sector and highlighting key takeaways from analysts.</w:t>
      </w:r>
      <w:r/>
    </w:p>
    <w:p>
      <w:r/>
      <w:r>
        <w:t>The significance of EffiGO within this context lies in its ability to transform procurement processes by enhancing communication and collaboration among stakeholders. This shift is viewed as essential for organisations seeking to navigate the complexities of the current procurement landscape, where agility and responsiveness are vital for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https://www.effigoglobal.com/source-to-pay/</w:t>
        </w:r>
      </w:hyperlink>
      <w:r>
        <w:t xml:space="preserve"> - EffiGO offers a comprehensive Source-to-Pay Suite designed to streamline procurement processes, enhance spend visibility, and improve operational efficiency.</w:t>
      </w:r>
      <w:r/>
    </w:p>
    <w:p>
      <w:pPr>
        <w:pStyle w:val="ListNumber"/>
        <w:spacing w:line="240" w:lineRule="auto"/>
        <w:ind w:left="720"/>
      </w:pPr>
      <w:r/>
      <w:hyperlink r:id="rId11">
        <w:r>
          <w:rPr>
            <w:color w:val="0000EE"/>
            <w:u w:val="single"/>
          </w:rPr>
          <w:t>https://www.effigoglobal.com/faqs/</w:t>
        </w:r>
      </w:hyperlink>
      <w:r>
        <w:t xml:space="preserve"> - EffiGO's platform provides customizable approval workflows, seamless integration with ERPs like SAP and Oracle, and real-time tracking of requisition statuses, addressing common procurement challenges.</w:t>
      </w:r>
      <w:r/>
    </w:p>
    <w:p>
      <w:pPr>
        <w:pStyle w:val="ListNumber"/>
        <w:spacing w:line="240" w:lineRule="auto"/>
        <w:ind w:left="720"/>
      </w:pPr>
      <w:r/>
      <w:hyperlink r:id="rId12">
        <w:r>
          <w:rPr>
            <w:color w:val="0000EE"/>
            <w:u w:val="single"/>
          </w:rPr>
          <w:t>https://www.effigoglobal.com/how-effigo-is-automating-purchasing-for-enterprise-businesses/</w:t>
        </w:r>
      </w:hyperlink>
      <w:r>
        <w:t xml:space="preserve"> - EffiGO integrates Artificial Intelligence to automate routine procurement tasks, minimize manual intervention, and facilitate data-driven decision-making, thereby enhancing cross-functional collaboration.</w:t>
      </w:r>
      <w:r/>
    </w:p>
    <w:p>
      <w:pPr>
        <w:pStyle w:val="ListNumber"/>
        <w:spacing w:line="240" w:lineRule="auto"/>
        <w:ind w:left="720"/>
      </w:pPr>
      <w:r/>
      <w:hyperlink r:id="rId13">
        <w:r>
          <w:rPr>
            <w:color w:val="0000EE"/>
            <w:u w:val="single"/>
          </w:rPr>
          <w:t>https://www.softwareadvice.com.sg/software/516580/EffiGO</w:t>
        </w:r>
      </w:hyperlink>
      <w:r>
        <w:t xml:space="preserve"> - EffiGO's cloud-based suite automates procurement tasks, enabling teams to focus on core business activities, and offers tailored solutions to address procurement complexities across various industries.</w:t>
      </w:r>
      <w:r/>
    </w:p>
    <w:p>
      <w:pPr>
        <w:pStyle w:val="ListNumber"/>
        <w:spacing w:line="240" w:lineRule="auto"/>
        <w:ind w:left="720"/>
      </w:pPr>
      <w:r/>
      <w:hyperlink r:id="rId13">
        <w:r>
          <w:rPr>
            <w:color w:val="0000EE"/>
            <w:u w:val="single"/>
          </w:rPr>
          <w:t>https://www.softwareadvice.com.sg/software/516580/EffiGO</w:t>
        </w:r>
      </w:hyperlink>
      <w:r>
        <w:t xml:space="preserve"> - EffiGO's platform provides visibility and control over the procurement process, allowing businesses to make informed decisions and maximize their purchasing power, thereby reducing inefficiencies and communication breakdowns.</w:t>
      </w:r>
      <w:r/>
    </w:p>
    <w:p>
      <w:pPr>
        <w:pStyle w:val="ListNumber"/>
        <w:spacing w:line="240" w:lineRule="auto"/>
        <w:ind w:left="720"/>
      </w:pPr>
      <w:r/>
      <w:hyperlink r:id="rId13">
        <w:r>
          <w:rPr>
            <w:color w:val="0000EE"/>
            <w:u w:val="single"/>
          </w:rPr>
          <w:t>https://www.softwareadvice.com.sg/software/516580/EffiGO</w:t>
        </w:r>
      </w:hyperlink>
      <w:r>
        <w:t xml:space="preserve"> - EffiGO's configurable workflows and supplier-specific frameworks optimize procurement activities, addressing challenges like misaligned priorities and reliance on manual processes.</w:t>
      </w:r>
      <w:r/>
    </w:p>
    <w:p>
      <w:pPr>
        <w:pStyle w:val="ListNumber"/>
        <w:spacing w:line="240" w:lineRule="auto"/>
        <w:ind w:left="720"/>
      </w:pPr>
      <w:r/>
      <w:hyperlink r:id="rId14">
        <w:r>
          <w:rPr>
            <w:color w:val="0000EE"/>
            <w:u w:val="single"/>
          </w:rPr>
          <w:t>https://news.google.com/rss/articles/CBMinwFBVV95cUxOSDN1MGNCMWhoREllcjJVYndZRUZrYVhkaURHVlppcTBEbHlZTzhVTm4tQ0NXWXVDaVl2NW9aSjVObnlJYUtQRXYxeXdtVnlfUnNsaW1UcEFOVmwxWnhnQ1A1czhKUlN6NzNDSTZGSnl5NG1paVY3YUR3Q2ZmRjJYOFh4VXZIeWV3RkozMG1Qd3VQb1ZiZzh1WmM4MmNXYU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ffigoglobal.com/source-to-pay/" TargetMode="External"/><Relationship Id="rId11" Type="http://schemas.openxmlformats.org/officeDocument/2006/relationships/hyperlink" Target="https://www.effigoglobal.com/faqs/" TargetMode="External"/><Relationship Id="rId12" Type="http://schemas.openxmlformats.org/officeDocument/2006/relationships/hyperlink" Target="https://www.effigoglobal.com/how-effigo-is-automating-purchasing-for-enterprise-businesses/" TargetMode="External"/><Relationship Id="rId13" Type="http://schemas.openxmlformats.org/officeDocument/2006/relationships/hyperlink" Target="https://www.softwareadvice.com.sg/software/516580/EffiGO" TargetMode="External"/><Relationship Id="rId14" Type="http://schemas.openxmlformats.org/officeDocument/2006/relationships/hyperlink" Target="https://news.google.com/rss/articles/CBMinwFBVV95cUxOSDN1MGNCMWhoREllcjJVYndZRUZrYVhkaURHVlppcTBEbHlZTzhVTm4tQ0NXWXVDaVl2NW9aSjVObnlJYUtQRXYxeXdtVnlfUnNsaW1UcEFOVmwxWnhnQ1A1czhKUlN6NzNDSTZGSnl5NG1paVY3YUR3Q2ZmRjJYOFh4VXZIeWV3RkozMG1Qd3VQb1ZiZzh1WmM4MmNXYU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