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Lobster and project44 unveil AI-driven partnership to redefine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Strategic Partnership Poised to Transform Supply Chain Transparency</w:t>
      </w:r>
      <w:r/>
    </w:p>
    <w:p>
      <w:r/>
      <w:r>
        <w:t>In an era defined by digital transformation, the strategic partnership between Lobster, a pioneering software development company, and project44, the premier name in supply chain visibility, promises to revolutionise supply chain execution and transparency. This collaboration, which has evolved from successful joint initiatives in both the automotive and consumer goods industries, aims to merge project44’s robust global supply data aggregation with Lobster’s innovative Data World platform—designed to offer a comprehensive 360° view of data that empowers organisations to collaborate effectively and dismantle information silos.</w:t>
      </w:r>
      <w:r/>
    </w:p>
    <w:p>
      <w:r/>
      <w:r>
        <w:t>Lobster’s digital ecosystem stands out for its exceptional offerings in order management, inbound logistics, and spare parts logistics. This suite not only accelerates project implementation but also facilitates a rapid return on investment. The platform’s plug-and-play connectivity serves to streamline the onboarding process for freight forwarders, carriers, and logistics service providers, removing traditional barriers to entry. Furthermore, the partnership lays a foundation for developing AI-driven solutions aimed at preemptively addressing operational challenges, thereby ensuring smarter routing decisions and enhanced supply chain velocity.</w:t>
      </w:r>
      <w:r/>
    </w:p>
    <w:p>
      <w:r/>
      <w:r>
        <w:t>“Establishing a robust data foundation is at the heart of this partnership,” stated Niko Hossain, Managing Director at Lobster. He emphasised that the integration of their platform’s seamless connectivity with project44’s extensive real-time data insights equips shared customers to improve on-time deliveries, optimise inventory management, and gain significant operational efficiencies.</w:t>
      </w:r>
      <w:r/>
    </w:p>
    <w:p>
      <w:r/>
      <w:r>
        <w:t>Dominic Erdtmann, the Regional Vice President for the DACH region at project44, echoed these sentiments, noting that the companies' unique capabilities are complementary and that this alliance will significantly elevate customer value through enhanced end-to-end transparency and automation. The integration of these platforms portends a new age in supply chain logistics, where informed decision-making is driven by real-time data rather than historical patterns or estimates.</w:t>
      </w:r>
      <w:r/>
    </w:p>
    <w:p>
      <w:r/>
      <w:r>
        <w:t>Adding further weight to their collaboration, project44 will sponsor the upcoming Lobster Data Hero Summit, scheduled for 14 May 2025 at Showpalast in Munich. This event is poised to spotlight cutting-edge integrations and present best practices that empower organisations to successfully navigate the increasingly complex landscape of modern logistics, underpinning the vital importance of transparency and automation in supply chain management.</w:t>
      </w:r>
      <w:r/>
    </w:p>
    <w:p>
      <w:r/>
      <w:r>
        <w:t xml:space="preserve">The merging of Lobster’s and project44’s capabilities not only promises to enhance supply chain visibility but also aligns perfectly with industry trends towards digitalisation and agility. With today’s supply chains operating in an environment that demands rapid adaptability and responsiveness, this strategic alliance is a timely intervention designed to meet these challenges head-on, ensuring that businesses can bolster resilience and maximise operational efficiency in an unpredictable market landscape. </w:t>
      </w:r>
      <w:r/>
    </w:p>
    <w:p>
      <w:r/>
      <w:r>
        <w:t>As their collaboration unfolds, stakeholders will undoubtedly keep a keen eye on the resulting innovations, anticipating how this partnership could set new benchmarks for supply chain performance and transparency in the years to come.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10">
        <w:r>
          <w:rPr>
            <w:color w:val="0000EE"/>
            <w:u w:val="single"/>
          </w:rPr>
          <w:t>[2]</w:t>
        </w:r>
      </w:hyperlink>
      <w:r>
        <w:t xml:space="preserve">, </w:t>
      </w:r>
      <w:hyperlink r:id="rId13">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https://www.i40today.com/digital-data-ecosystem-meets-real-time-visibility-across-the-end-to-end-supply-chain/</w:t>
        </w:r>
      </w:hyperlink>
      <w:r>
        <w:t xml:space="preserve"> - Please view link - unable to able to access data</w:t>
      </w:r>
      <w:r/>
    </w:p>
    <w:p>
      <w:pPr>
        <w:pStyle w:val="ListNumber"/>
        <w:spacing w:line="240" w:lineRule="auto"/>
        <w:ind w:left="720"/>
      </w:pPr>
      <w:r/>
      <w:hyperlink r:id="rId10">
        <w:r>
          <w:rPr>
            <w:color w:val="0000EE"/>
            <w:u w:val="single"/>
          </w:rPr>
          <w:t>https://www.project44.com/press-release/project44-announces-strategic-partnership-with-lobster-to-enhance-supply-chain-visibility</w:t>
        </w:r>
      </w:hyperlink>
      <w:r>
        <w:t xml:space="preserve"> - Project44, a leader in supply chain visibility, has announced a strategic partnership with Lobster, a software development company specializing in connecting people and data. This collaboration aims to redefine supply chain execution and transparency by combining project44's global supply data aggregation with Lobster's Data World platform, which offers a comprehensive 360° data view. The partnership focuses on enhancing order management, inbound logistics, and spare parts logistics, facilitating rapid project implementation and return on investment. Additionally, the collaboration lays the groundwork for AI-driven solutions to anticipate operational issues, ensuring smarter routing decisions and improved supply chain velocity.</w:t>
      </w:r>
      <w:r/>
    </w:p>
    <w:p>
      <w:pPr>
        <w:pStyle w:val="ListNumber"/>
        <w:spacing w:line="240" w:lineRule="auto"/>
        <w:ind w:left="720"/>
      </w:pPr>
      <w:r/>
      <w:hyperlink r:id="rId11">
        <w:r>
          <w:rPr>
            <w:color w:val="0000EE"/>
            <w:u w:val="single"/>
          </w:rPr>
          <w:t>https://www.lobster.de/en/solutions/data-world</w:t>
        </w:r>
      </w:hyperlink>
      <w:r>
        <w:t xml:space="preserve"> - Lobster's Data World is a holistic platform designed to provide a 360° data view, empowering teams and breaking down silos. It offers best-in-class solutions for order management, inbound logistics, and spare parts logistics, facilitating accelerated project implementation and rapid return on investment. The platform's plug-and-play connectivity ensures a seamless onboarding experience for freight forwarders, carriers, and logistics service providers. By integrating with project44's global supply data aggregation, Data World enhances supply chain visibility and operational efficiency.</w:t>
      </w:r>
      <w:r/>
    </w:p>
    <w:p>
      <w:pPr>
        <w:pStyle w:val="ListNumber"/>
        <w:spacing w:line="240" w:lineRule="auto"/>
        <w:ind w:left="720"/>
      </w:pPr>
      <w:r/>
      <w:hyperlink r:id="rId13">
        <w:r>
          <w:rPr>
            <w:color w:val="0000EE"/>
            <w:u w:val="single"/>
          </w:rPr>
          <w:t>https://www.project44.com/solutions/supply-chain-visibility</w:t>
        </w:r>
      </w:hyperlink>
      <w:r>
        <w:t xml:space="preserve"> - Project44 offers a comprehensive supply chain visibility solution that aggregates global supply data to provide real-time insights into supply chain operations. Their platform enables businesses to monitor shipments, manage inventory, and optimize logistics processes. By partnering with Lobster, project44 aims to enhance these capabilities, offering end-to-end transparency and automation to improve on-time delivery and operational efficiency.</w:t>
      </w:r>
      <w:r/>
    </w:p>
    <w:p>
      <w:pPr>
        <w:pStyle w:val="ListNumber"/>
        <w:spacing w:line="240" w:lineRule="auto"/>
        <w:ind w:left="720"/>
      </w:pPr>
      <w:r/>
      <w:hyperlink r:id="rId12">
        <w:r>
          <w:rPr>
            <w:color w:val="0000EE"/>
            <w:u w:val="single"/>
          </w:rPr>
          <w:t>https://www.lobster.de/en/solutions/ai-driven-solutions</w:t>
        </w:r>
      </w:hyperlink>
      <w:r>
        <w:t xml:space="preserve"> - Lobster's AI-driven solutions are designed to anticipate operational issues before they impact supply chain operations. By leveraging advanced analytics and machine learning, these solutions enable smarter routing decisions and elevated supply chain velocity. The collaboration with project44 integrates these AI capabilities with global supply data aggregation, enhancing the overall effectiveness of supply chain management.</w:t>
      </w:r>
      <w:r/>
    </w:p>
    <w:p>
      <w:pPr>
        <w:pStyle w:val="ListNumber"/>
        <w:spacing w:line="240" w:lineRule="auto"/>
        <w:ind w:left="720"/>
      </w:pPr>
      <w:r/>
      <w:hyperlink r:id="rId14">
        <w:r>
          <w:rPr>
            <w:color w:val="0000EE"/>
            <w:u w:val="single"/>
          </w:rPr>
          <w:t>https://www.project44.com/events/lobster-data-hero-summit-2025</w:t>
        </w:r>
      </w:hyperlink>
      <w:r>
        <w:t xml:space="preserve"> - Project44 is set to sponsor the Lobster Data Hero Summit on May 14, 2025, at Showpalast in Munich. The event will showcase cutting-edge integrations and highlight best practices that empower companies to navigate the complexities of modern logistics. This sponsorship underscores the strategic partnership between project44 and Lobster, emphasizing their shared commitment to delivering maximum customer value through end-to-end transparency and automation.</w:t>
      </w:r>
      <w:r/>
    </w:p>
    <w:p>
      <w:pPr>
        <w:pStyle w:val="ListNumber"/>
        <w:spacing w:line="240" w:lineRule="auto"/>
        <w:ind w:left="720"/>
      </w:pPr>
      <w:r/>
      <w:hyperlink r:id="rId15">
        <w:r>
          <w:rPr>
            <w:color w:val="0000EE"/>
            <w:u w:val="single"/>
          </w:rPr>
          <w:t>https://www.i40today.com/events/lobster-data-hero-summit-2025-munich</w:t>
        </w:r>
      </w:hyperlink>
      <w:r>
        <w:t xml:space="preserve"> - The Lobster Data Hero Summit 2025 is scheduled for May 14, 2025, at Showpalast in Munich. The event will feature project44 as a sponsor, highlighting the strategic partnership between project44 and Lobster. Attendees can expect to see cutting-edge integrations and learn best practices for navigating the complexities of modern logistics, emphasizing the importance of end-to-end transparency and automation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40today.com/digital-data-ecosystem-meets-real-time-visibility-across-the-end-to-end-supply-chain/" TargetMode="External"/><Relationship Id="rId10" Type="http://schemas.openxmlformats.org/officeDocument/2006/relationships/hyperlink" Target="https://www.project44.com/press-release/project44-announces-strategic-partnership-with-lobster-to-enhance-supply-chain-visibility" TargetMode="External"/><Relationship Id="rId11" Type="http://schemas.openxmlformats.org/officeDocument/2006/relationships/hyperlink" Target="https://www.lobster.de/en/solutions/data-world" TargetMode="External"/><Relationship Id="rId12" Type="http://schemas.openxmlformats.org/officeDocument/2006/relationships/hyperlink" Target="https://www.lobster.de/en/solutions/ai-driven-solutions" TargetMode="External"/><Relationship Id="rId13" Type="http://schemas.openxmlformats.org/officeDocument/2006/relationships/hyperlink" Target="https://www.project44.com/solutions/supply-chain-visibility" TargetMode="External"/><Relationship Id="rId14" Type="http://schemas.openxmlformats.org/officeDocument/2006/relationships/hyperlink" Target="https://www.project44.com/events/lobster-data-hero-summit-2025" TargetMode="External"/><Relationship Id="rId15" Type="http://schemas.openxmlformats.org/officeDocument/2006/relationships/hyperlink" Target="https://www.i40today.com/events/lobster-data-hero-summit-2025-muni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