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accelerates AI and cloud migration with expanded AWS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PepsiCo, Inc. has unveiled a significant strategic partnership with Amazon Web Services (AWS), enhancing its multi-year commitment towards an enterprise-wide digital transformation. This collaboration aims to leverage AWS’s robust infrastructure and services to accelerate PepsiCo's innovation in artificial intelligence (AI), streamline supply chain operations, and deepen consumer engagement through personalised experiences. </w:t>
      </w:r>
      <w:r/>
    </w:p>
    <w:p>
      <w:r/>
      <w:r>
        <w:t>Athina Kanioura, Executive Vice President and Chief Strategy and Transformation Officer at PepsiCo, emphasised the importance of a "cloud-first approach" in this ongoing digital journey, stating, “This strategic collaboration will strengthen our mature cloud strategy and unlock new levels of agility, intelligence, and scalability across the company.” The partnership encompasses a wide array of initiatives, including substantial cloud migration efforts, where PepsiCo is set to transition numerous applications and workloads to AWS. This migration process is expected to enhance PepsiCo’s capacity to develop and implement new technologies swiftly, catering effectively to consumer and employee needs.</w:t>
      </w:r>
      <w:r/>
    </w:p>
    <w:p>
      <w:r/>
      <w:r>
        <w:t>A critical element of this partnership is the enhancement of PepsiCo’s internal generative AI platform, PepGenX. AWS has integrated PepGenX with Amazon Bedrock, providing developers and technical teams with a variety of multi-modal foundation models and Agentic AI capabilities. This will enable targeted applications and bolster strategic generative AI initiatives across PepsiCo.</w:t>
      </w:r>
      <w:r/>
    </w:p>
    <w:p>
      <w:r/>
      <w:r>
        <w:t>Further to this, the partnership is facilitating a highly detailed analysis of advertising performance, audience segmentation, and the crafting of hyper-personalised content. The integration of AWS's data capabilities is projected to yield real-time insights, significantly improving marketing efforts and strengthening connections with consumers.</w:t>
      </w:r>
      <w:r/>
    </w:p>
    <w:p>
      <w:r/>
      <w:r>
        <w:t>The collaboration is not limited to marketing and AI but extends to transforming PepsiCo’s global operations. Both companies are exploring end-to-end digital supply chain capabilities, including predictive maintenance for manufacturing and logistics processes. This is set to enhance operational efficiencies and resilience across PepsiCo’s worldwide network. "Consumer packaged goods companies need to continuously innovate to meet the evolving expectations of consumers," observed Matt Garman, CEO at AWS. By utilising AWS, PepsiCo aims to enhance its offerings, optimising supply chains and building new operational capabilities.</w:t>
      </w:r>
      <w:r/>
    </w:p>
    <w:p>
      <w:r/>
      <w:r>
        <w:t>PepsiCo's digital transformation journey has been underpinned by substantial investments in data architecture and intelligence. The company has previously established an enterprise-grade data intelligence platform through Databricks Unity Catalog, centralising data to improve quality and governance. Such initiatives enable real-time insights into advertising performance and logistics, further enhancing operational efficiency.</w:t>
      </w:r>
      <w:r/>
    </w:p>
    <w:p>
      <w:r/>
      <w:r>
        <w:t xml:space="preserve">To support its digital agenda, PepsiCo has also established two Digital Hubs in Dallas and Barcelona, with plans to generate over 500 data and digital jobs in the next three years. These hubs are designed to develop global solutions that enhance real-time sales and inventory data access, ensuring consumers experience reliable product availability. </w:t>
      </w:r>
      <w:r/>
    </w:p>
    <w:p>
      <w:r/>
      <w:r>
        <w:t>As part of its comprehensive digital strategy, PepsiCo has forged alliances beyond AWS, such as its partnership with Microsoft. This five-year initiative aims to streamline PepsiCo's infrastructure and enhance its data management capabilities through Microsoft Azure, which will provide the agility needed for quicker product innovations and improved customer engagement.</w:t>
      </w:r>
      <w:r/>
    </w:p>
    <w:p>
      <w:r/>
      <w:r>
        <w:t>Through its transformation programme, PepsiCo is not only moving thousands of applications to the cloud but also adopting advanced manufacturing practices that involve AI and IoT technologies. This digital push encompasses predictive analytics and robotic automation, fostering enhanced supply chain accuracy and operational flexibility. With a thorough roadmap in place, PepsiCo is poised to redefine its operational landscape amidst an evolving consumer environment, setting a precedent for innovation in the consumer packaged goods sector.</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6 – </w:t>
      </w:r>
      <w:hyperlink r:id="rId10">
        <w:r>
          <w:rPr>
            <w:color w:val="0000EE"/>
            <w:u w:val="single"/>
          </w:rPr>
          <w:t>[2]</w:t>
        </w:r>
      </w:hyperlink>
      <w:r>
        <w:t xml:space="preserve">, </w:t>
      </w:r>
      <w:hyperlink r:id="rId14">
        <w:r>
          <w:rPr>
            <w:color w:val="0000EE"/>
            <w:u w:val="single"/>
          </w:rPr>
          <w:t>[7]</w:t>
        </w:r>
      </w:hyperlink>
      <w:r/>
    </w:p>
    <w:p>
      <w:pPr>
        <w:pStyle w:val="ListBullet"/>
        <w:spacing w:line="240" w:lineRule="auto"/>
        <w:ind w:left="720"/>
      </w:pPr>
      <w:r/>
      <w:r>
        <w:t xml:space="preserve">Paragraph 7 – </w:t>
      </w:r>
      <w:hyperlink r:id="rId11">
        <w:r>
          <w:rPr>
            <w:color w:val="0000EE"/>
            <w:u w:val="single"/>
          </w:rPr>
          <w:t>[4]</w:t>
        </w:r>
      </w:hyperlink>
      <w:r>
        <w:t xml:space="preserve">, </w:t>
      </w:r>
      <w:hyperlink r:id="rId13">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nwFBVV95cUxQZmNiZWRmQkV0QVJEZE1ySmZmQUlNZ21Nbjkxa2FJR1FlZzBsM05WWE5KU2loLVZ5czBHWUItSGNGS0JhYlFTWWZISmNZME9ab09MeF91SkxSaEdFYzhnNHRoSjhZdHlQbkt5QW9ONmI1S2lreUs5bHpUNTJua1pjN3B5cl9OLWJ4V0RIVjlTUDRSMVFfdXIwZGtwRkRXanM?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https://www.databricks.com/blog/how-pepsico-established-enterprise-grade-data-intelligence-platform-powered-databricks-unity</w:t>
        </w:r>
      </w:hyperlink>
      <w:r>
        <w:t xml:space="preserve"> - PepsiCo has developed an enterprise-grade data intelligence platform using Databricks Unity Catalog to unify its global data under a single architecture. This initiative aims to improve data quality and governance, enhancing operational efficiency and scalability. By centralizing data, PepsiCo enables real-time insights into advertising performance, audience segmentation, and targeted marketing, thereby strengthening consumer connections. The platform also supports predictive maintenance for manufacturing and logistics, contributing to greater operational efficiencies and resiliency across PepsiCo's global network.</w:t>
      </w:r>
      <w:r/>
    </w:p>
    <w:p>
      <w:pPr>
        <w:pStyle w:val="ListNumber"/>
        <w:spacing w:line="240" w:lineRule="auto"/>
        <w:ind w:left="720"/>
      </w:pPr>
      <w:r/>
      <w:hyperlink r:id="rId12">
        <w:r>
          <w:rPr>
            <w:color w:val="0000EE"/>
            <w:u w:val="single"/>
          </w:rPr>
          <w:t>https://www.pepsico.com/our-stories/press-release/pepsico-accelerates-digitalization-with-launch-of-digital-hubs-in-north-america-10262021</w:t>
        </w:r>
      </w:hyperlink>
      <w:r>
        <w:t xml:space="preserve"> - PepsiCo announced the establishment of its first two Digital Hubs in Dallas and Barcelona, aiming to accelerate its digitalization agenda. These hubs are expected to create over 500 new data and digital jobs over the next three years. They will focus on developing global solutions, including predictive analytics and ecosystem engagement, to enhance real-time sales and inventory data access, ensuring consistent product availability and improved consumer experiences.</w:t>
      </w:r>
      <w:r/>
    </w:p>
    <w:p>
      <w:pPr>
        <w:pStyle w:val="ListNumber"/>
        <w:spacing w:line="240" w:lineRule="auto"/>
        <w:ind w:left="720"/>
      </w:pPr>
      <w:r/>
      <w:hyperlink r:id="rId11">
        <w:r>
          <w:rPr>
            <w:color w:val="0000EE"/>
            <w:u w:val="single"/>
          </w:rPr>
          <w:t>https://www.globenewswire.com/en/news-release/2023/06/29/2696783/28124/en/PepsiCo-s-2023-Digital-Transformation-Strategies-PepsiCo-is-Leveraging-AI-Frameworks-to-Redefine-Its-Operations-and-Drive-Digital-Transformation.html</w:t>
        </w:r>
      </w:hyperlink>
      <w:r>
        <w:t xml:space="preserve"> - PepsiCo is leveraging Microsoft Azure and Databricks AI frameworks, along with its own custom-built framework, to redefine its operations and drive digital transformation. The company integrates artificial intelligence into its processes for tracking customer demand and developing new products, using AI to engage with consumers, understand their preferences, and deliver customized experiences. Additionally, PepsiCo launched the PepsiCo Lab to support innovative tech startups and unveiled the Foodservice Digital Lab to assist restaurants in enhancing consumer experiences with digital technologies.</w:t>
      </w:r>
      <w:r/>
    </w:p>
    <w:p>
      <w:pPr>
        <w:pStyle w:val="ListNumber"/>
        <w:spacing w:line="240" w:lineRule="auto"/>
        <w:ind w:left="720"/>
      </w:pPr>
      <w:r/>
      <w:hyperlink r:id="rId13">
        <w:r>
          <w:rPr>
            <w:color w:val="0000EE"/>
            <w:u w:val="single"/>
          </w:rPr>
          <w:t>https://www.prnewswire.com/news-releases/pepsico-partners-with-microsoft-for-new-era-of-operational-agility-and-product-innovation-amid-rising-consumer-demand-301099806.html</w:t>
        </w:r>
      </w:hyperlink>
      <w:r>
        <w:t xml:space="preserve"> - PepsiCo and Microsoft announced a five-year partnership, establishing Microsoft as a preferred cloud provider to accelerate PepsiCo's infrastructure, ERP, and data estate consolidation and modernization. As part of the agreement, PepsiCo will roll out Microsoft 365 and Microsoft Teams to all of its 270,000 employees worldwide. Microsoft Azure will provide PepsiCo with greater agility and the ability to derive new insights from its data estate to fuel product innovations, customer intimacy, and sustainability goals.</w:t>
      </w:r>
      <w:r/>
    </w:p>
    <w:p>
      <w:pPr>
        <w:pStyle w:val="ListNumber"/>
        <w:spacing w:line="240" w:lineRule="auto"/>
        <w:ind w:left="720"/>
      </w:pPr>
      <w:r/>
      <w:hyperlink r:id="rId15">
        <w:r>
          <w:rPr>
            <w:color w:val="0000EE"/>
            <w:u w:val="single"/>
          </w:rPr>
          <w:t>https://www.cio.com/article/415196/pepsicos-secret-sauce-digital-transformation.html</w:t>
        </w:r>
      </w:hyperlink>
      <w:r>
        <w:t xml:space="preserve"> - PepsiCo is undergoing a five-year digital transformation, moving 5,000 applications to Microsoft Azure and applying predictive analytics, AI, robotics, and process automation across its business operations. This migration has improved speed, flexibility, and agility, reducing on-demand forecasting from weeks to days or hours, and enhancing supply chain accuracy. The company plans to move the majority of its applications to the cloud within the next three years and is refining its data analytics operations, deploying advanced manufacturing using IoT devices and AI-enhanced robotics.</w:t>
      </w:r>
      <w:r/>
    </w:p>
    <w:p>
      <w:pPr>
        <w:pStyle w:val="ListNumber"/>
        <w:spacing w:line="240" w:lineRule="auto"/>
        <w:ind w:left="720"/>
      </w:pPr>
      <w:r/>
      <w:hyperlink r:id="rId14">
        <w:r>
          <w:rPr>
            <w:color w:val="0000EE"/>
            <w:u w:val="single"/>
          </w:rPr>
          <w:t>https://consumergoods.com/pepsico-opening-digital-hubs-create-global-digital-delivery-network</w:t>
        </w:r>
      </w:hyperlink>
      <w:r>
        <w:t xml:space="preserve"> - PepsiCo is opening two Digital Hubs in Dallas and Barcelona to accelerate its digital capabilities and create a global digital delivery network. These hubs will support the development of global solutions, including predictive analytics, and equip associates with predictive decision-making tools. The company expects the hubs to provide customers with better access to real-time sales and inventory data, ensuring a more consistent consumer experience. The hubs are expected to create more than 500 new jobs over the next three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nwFBVV95cUxQZmNiZWRmQkV0QVJEZE1ySmZmQUlNZ21Nbjkxa2FJR1FlZzBsM05WWE5KU2loLVZ5czBHWUItSGNGS0JhYlFTWWZISmNZME9ab09MeF91SkxSaEdFYzhnNHRoSjhZdHlQbkt5QW9ONmI1S2lreUs5bHpUNTJua1pjN3B5cl9OLWJ4V0RIVjlTUDRSMVFfdXIwZGtwRkRXanM?oc=5&amp;hl=en-US&amp;gl=US&amp;ceid=US:en" TargetMode="External"/><Relationship Id="rId10" Type="http://schemas.openxmlformats.org/officeDocument/2006/relationships/hyperlink" Target="https://www.databricks.com/blog/how-pepsico-established-enterprise-grade-data-intelligence-platform-powered-databricks-unity" TargetMode="External"/><Relationship Id="rId11" Type="http://schemas.openxmlformats.org/officeDocument/2006/relationships/hyperlink" Target="https://www.globenewswire.com/en/news-release/2023/06/29/2696783/28124/en/PepsiCo-s-2023-Digital-Transformation-Strategies-PepsiCo-is-Leveraging-AI-Frameworks-to-Redefine-Its-Operations-and-Drive-Digital-Transformation.html" TargetMode="External"/><Relationship Id="rId12" Type="http://schemas.openxmlformats.org/officeDocument/2006/relationships/hyperlink" Target="https://www.pepsico.com/our-stories/press-release/pepsico-accelerates-digitalization-with-launch-of-digital-hubs-in-north-america-10262021" TargetMode="External"/><Relationship Id="rId13" Type="http://schemas.openxmlformats.org/officeDocument/2006/relationships/hyperlink" Target="https://www.prnewswire.com/news-releases/pepsico-partners-with-microsoft-for-new-era-of-operational-agility-and-product-innovation-amid-rising-consumer-demand-301099806.html" TargetMode="External"/><Relationship Id="rId14" Type="http://schemas.openxmlformats.org/officeDocument/2006/relationships/hyperlink" Target="https://consumergoods.com/pepsico-opening-digital-hubs-create-global-digital-delivery-network" TargetMode="External"/><Relationship Id="rId15" Type="http://schemas.openxmlformats.org/officeDocument/2006/relationships/hyperlink" Target="https://www.cio.com/article/415196/pepsicos-secret-sauce-digital-transformation.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