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JAGGAER and AWS partnership expands digital procurement across Kuwait and Middle East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JAGGAER has announced a strategic collaboration with Amazon Web Services (AWS) aimed at bolstering its procurement and spend management solutions throughout Kuwait and the broader Middle East. Hany Mosbeh, Senior Vice President of MEAPAC at JAGGAER, emphasised that the partnership will introduce the JAGGAER One platform—an extensive digital source-to-pay solution—to the region. The collaboration promises significant benefits for businesses, including enhanced scalability, security, and cost efficiency. Mosbeh stated, “Integrating JAGGAER's procurement and spend management solutions with AWS cloud infrastructure offers advantages to businesses in Kuwait...supporting an efficient and innovative approach to procurement.”</w:t>
      </w:r>
      <w:r/>
    </w:p>
    <w:p>
      <w:r/>
      <w:r>
        <w:t>The implementation of JAGGAER's offerings is already proving effective in the region. A notable case is the Kuwait National Petroleum Company (KNPC), which successfully deployed JAGGAER's eSourcing software. This integration streamlined their procurement processes and improved transparency, allowing for a more efficient handling of supplier registration, tender creation, and evaluation. The success story highlights how the eSourcing portal has not only ensured compliance with stringent IT security protocols but also facilitated smart tools for bid comparison and seamless integration with existing systems. Such advancements allow organisations to scale their operations effectively while maintaining rigorous security standards.</w:t>
      </w:r>
      <w:r/>
    </w:p>
    <w:p>
      <w:r/>
      <w:r>
        <w:t>Beyond Kuwait, JAGGAER is actively transforming procurement processes across Qatar's vital sectors, such as oil and gas, via its expanded partnership with malomatia, a leading system integrator. This collaboration aims to harness digital transformation by providing real-time visibility and automation across the supply chain. By leveraging data analytics and cloud computing, the partnership seeks to deliver measurable business outcomes that foster sustainable growth, reflecting a broader trend in the region towards embracing digital solutions.</w:t>
      </w:r>
      <w:r/>
    </w:p>
    <w:p>
      <w:r/>
      <w:r>
        <w:t>The need for digital procurement solutions has been accentuated by the disruptions caused by the COVID-19 pandemic, particularly for small and medium-sized enterprises (SMEs). JAGGAER's recent whitepaper, titled 'SMEs to the Rescue – Starting anew using digital procurement to compete in the digital economy,' underlines the challenges these businesses face. It illustrates how advanced procurement platforms can enhance operational resilience, offering the agility and efficiency needed to navigate both current and future market uncertainties.</w:t>
      </w:r>
      <w:r/>
    </w:p>
    <w:p>
      <w:r/>
      <w:r>
        <w:t>Moreover, JAGGAER has integrated new features that further enhance its platform's usability. The introduction of Integrated Search within the JAGGAER One eProcurement system allows users to access Amazon Business's extensive catalog directly. This innovation not only facilitates compliance with procurement policies but also promotes smarter purchasing behaviours, driving greater efficiency.</w:t>
      </w:r>
      <w:r/>
    </w:p>
    <w:p>
      <w:r/>
      <w:r>
        <w:t>JAGGAER's commitment to leading the digital procurement revolution was showcased at the Digital Supply Chain Show in Dubai, where it unveiled its vision for Autonomous Commerce. This forward-thinking approach aims to simplify business operations by aligning the needs of buyers with the capabilities of suppliers, effectively addressing challenges such as supply chain disruptions. This concept also promises to make the procurement process more efficient by eliminating repetitive tasks, showcasing JAGGAER's drive towards creating a cohesive ecosystem of networked buyers, suppliers, and partners.</w:t>
      </w:r>
      <w:r/>
    </w:p>
    <w:p>
      <w:r/>
      <w:r>
        <w:t>The recognition of JAGGAER's innovations extends beyond partnerships and product developments. At the Procurement Middle East Conference held in Bahrain, JAGGAER's One Spend Management Platform earned the accolade of 'Most Innovative Technology'. This award attests to the platform's comprehensive capabilities in managing business processes and expenditure on a unified system, reiterating JAGGAER's pivotal role in enhancing procurement efficacy across the Middle East.</w:t>
      </w:r>
      <w:r/>
    </w:p>
    <w:p>
      <w:r/>
      <w:r>
        <w:t>In summary, JAGGAER's ongoing collaborations and innovations signal a significant advancement in the way procurement is approached across the Middle East, offering businesses not only tools for greater efficiency but also a clear path towards digital transformation in an increasingly complex economic landscape.</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p>
    <w:p>
      <w:pPr>
        <w:pStyle w:val="ListBullet"/>
        <w:spacing w:line="240" w:lineRule="auto"/>
        <w:ind w:left="720"/>
      </w:pPr>
      <w:r/>
      <w:r>
        <w:t xml:space="preserve">Paragraph 2 – </w:t>
      </w:r>
      <w:hyperlink r:id="rId10">
        <w:r>
          <w:rPr>
            <w:color w:val="0000EE"/>
            <w:u w:val="single"/>
          </w:rPr>
          <w:t>[2]</w:t>
        </w:r>
      </w:hyperlink>
      <w:r/>
    </w:p>
    <w:p>
      <w:pPr>
        <w:pStyle w:val="ListBullet"/>
        <w:spacing w:line="240" w:lineRule="auto"/>
        <w:ind w:left="720"/>
      </w:pPr>
      <w:r/>
      <w:r>
        <w:t xml:space="preserve">Paragraph 3 – </w:t>
      </w:r>
      <w:hyperlink r:id="rId11">
        <w:r>
          <w:rPr>
            <w:color w:val="0000EE"/>
            <w:u w:val="single"/>
          </w:rPr>
          <w:t>[3]</w:t>
        </w:r>
      </w:hyperlink>
      <w:r/>
    </w:p>
    <w:p>
      <w:pPr>
        <w:pStyle w:val="ListBullet"/>
        <w:spacing w:line="240" w:lineRule="auto"/>
        <w:ind w:left="720"/>
      </w:pPr>
      <w:r/>
      <w:r>
        <w:t xml:space="preserve">Paragraph 4 – </w:t>
      </w:r>
      <w:hyperlink r:id="rId12">
        <w:r>
          <w:rPr>
            <w:color w:val="0000EE"/>
            <w:u w:val="single"/>
          </w:rPr>
          <w:t>[4]</w:t>
        </w:r>
      </w:hyperlink>
      <w:r/>
    </w:p>
    <w:p>
      <w:pPr>
        <w:pStyle w:val="ListBullet"/>
        <w:spacing w:line="240" w:lineRule="auto"/>
        <w:ind w:left="720"/>
      </w:pPr>
      <w:r/>
      <w:r>
        <w:t xml:space="preserve">Paragraph 5 – </w:t>
      </w:r>
      <w:hyperlink r:id="rId13">
        <w:r>
          <w:rPr>
            <w:color w:val="0000EE"/>
            <w:u w:val="single"/>
          </w:rPr>
          <w:t>[5]</w:t>
        </w:r>
      </w:hyperlink>
      <w:r/>
    </w:p>
    <w:p>
      <w:pPr>
        <w:pStyle w:val="ListBullet"/>
        <w:spacing w:line="240" w:lineRule="auto"/>
        <w:ind w:left="720"/>
      </w:pPr>
      <w:r/>
      <w:r>
        <w:t xml:space="preserve">Paragraph 6 – </w:t>
      </w:r>
      <w:hyperlink r:id="rId14">
        <w:r>
          <w:rPr>
            <w:color w:val="0000EE"/>
            <w:u w:val="single"/>
          </w:rPr>
          <w:t>[6]</w:t>
        </w:r>
      </w:hyperlink>
      <w:r/>
    </w:p>
    <w:p>
      <w:pPr>
        <w:pStyle w:val="ListBullet"/>
        <w:spacing w:line="240" w:lineRule="auto"/>
        <w:ind w:left="720"/>
      </w:pPr>
      <w:r/>
      <w:r>
        <w:t xml:space="preserve">Paragraph 7 –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https://www.cargotalkgcc.com/post/jaggaer-aws-to-expand-procurement-services-in-me</w:t>
        </w:r>
      </w:hyperlink>
      <w:r>
        <w:t xml:space="preserve"> - Please view link - unable to able to access data</w:t>
      </w:r>
      <w:r/>
    </w:p>
    <w:p>
      <w:pPr>
        <w:pStyle w:val="ListNumber"/>
        <w:spacing w:line="240" w:lineRule="auto"/>
        <w:ind w:left="720"/>
      </w:pPr>
      <w:r/>
      <w:hyperlink r:id="rId10">
        <w:r>
          <w:rPr>
            <w:color w:val="0000EE"/>
            <w:u w:val="single"/>
          </w:rPr>
          <w:t>https://www.jaggaer.com/success-stories/esourcing-software-procurement-success</w:t>
        </w:r>
      </w:hyperlink>
      <w:r>
        <w:t xml:space="preserve"> - This success story details how Kuwait National Petroleum Company (KNPC) implemented JAGGAER's eSourcing software to streamline procurement processes. The solution integrated supplier registration, tender creation, and evaluation, enhancing efficiency and transparency. The partnership also ensured compliance with KNPC's strict IT security protocols, providing a secure and stable IT infrastructure. The eSourcing portal facilitated greater control, smart tools for bid comparison, seamless integration with existing systems, and scalability to meet future needs.</w:t>
      </w:r>
      <w:r/>
    </w:p>
    <w:p>
      <w:pPr>
        <w:pStyle w:val="ListNumber"/>
        <w:spacing w:line="240" w:lineRule="auto"/>
        <w:ind w:left="720"/>
      </w:pPr>
      <w:r/>
      <w:hyperlink r:id="rId11">
        <w:r>
          <w:rPr>
            <w:color w:val="0000EE"/>
            <w:u w:val="single"/>
          </w:rPr>
          <w:t>https://www.jaggaer.com/press-release/malomatia-jaggaer-sign-partnership</w:t>
        </w:r>
      </w:hyperlink>
      <w:r>
        <w:t xml:space="preserve"> - JAGGAER and malomatia, a leading system integrator in Qatar, have expanded their partnership to revolutionize procurement processes in Qatar's oil and gas, energy, and utilities sectors. The collaboration aims to facilitate digital transformation by enabling seamless integration, automation, and real-time visibility across the supply chain. By leveraging data analytics, artificial intelligence, and cloud computing, the partnership seeks to deliver tangible business outcomes and drive sustainable growth for clients in the region.</w:t>
      </w:r>
      <w:r/>
    </w:p>
    <w:p>
      <w:pPr>
        <w:pStyle w:val="ListNumber"/>
        <w:spacing w:line="240" w:lineRule="auto"/>
        <w:ind w:left="720"/>
      </w:pPr>
      <w:r/>
      <w:hyperlink r:id="rId12">
        <w:r>
          <w:rPr>
            <w:color w:val="0000EE"/>
            <w:u w:val="single"/>
          </w:rPr>
          <w:t>https://www.jaggaer.com/press-release/jaggaer-supports-middle-east-start-up-with-digital-procurement</w:t>
        </w:r>
      </w:hyperlink>
      <w:r>
        <w:t xml:space="preserve"> - JAGGAER released a whitepaper titled 'SMEs to the Rescue – Starting anew using digital procurement to compete in the digital economy,' highlighting the challenges faced by SMEs due to COVID-19. The report emphasizes the importance of digitalization for SMEs to ensure operational and business continuity. It discusses the benefits of technologically advanced procurement platforms, including efficiency, agility, and the ability to manage the entire purchase cycle remotely, even during emergencies.</w:t>
      </w:r>
      <w:r/>
    </w:p>
    <w:p>
      <w:pPr>
        <w:pStyle w:val="ListNumber"/>
        <w:spacing w:line="240" w:lineRule="auto"/>
        <w:ind w:left="720"/>
      </w:pPr>
      <w:r/>
      <w:hyperlink r:id="rId13">
        <w:r>
          <w:rPr>
            <w:color w:val="0000EE"/>
            <w:u w:val="single"/>
          </w:rPr>
          <w:t>https://business.amazon.com/en/discover-more/blog/jaggaer-integrated-search</w:t>
        </w:r>
      </w:hyperlink>
      <w:r>
        <w:t xml:space="preserve"> - Amazon Business introduced Integrated Search within JAGGAER ONE eProcurement, allowing users to browse Amazon Business's catalog directly from the JAGGAER platform. This feature enables users to access business-only pricing and real-time availability without leaving the eProcurement system. Account administrators can set up guided buying policies to ensure compliance, facilitating smart business buying and supporting procurement teams in driving adoption of purchasing policies and limiting rogue spend.</w:t>
      </w:r>
      <w:r/>
    </w:p>
    <w:p>
      <w:pPr>
        <w:pStyle w:val="ListNumber"/>
        <w:spacing w:line="240" w:lineRule="auto"/>
        <w:ind w:left="720"/>
      </w:pPr>
      <w:r/>
      <w:hyperlink r:id="rId14">
        <w:r>
          <w:rPr>
            <w:color w:val="0000EE"/>
            <w:u w:val="single"/>
          </w:rPr>
          <w:t>https://www.jaggaer.com/press-release/autonomous-commerce-future-of-procurement-business-middle-east</w:t>
        </w:r>
      </w:hyperlink>
      <w:r>
        <w:t xml:space="preserve"> - JAGGAER showcased its vision for the future of procurement through Autonomous Commerce at the Digital Supply Chain Show in Dubai. The keynote session outlined the stages of the procurement digitalization journey and how organizations can move toward an intelligent ecosystem of networked buyers, suppliers, and partners. Autonomous Commerce aims to simplify business processes by aligning buyer needs with supplier capabilities and eliminating repetitive tasks, addressing challenges like supply chain disruptions and material scarcity.</w:t>
      </w:r>
      <w:r/>
    </w:p>
    <w:p>
      <w:pPr>
        <w:pStyle w:val="ListNumber"/>
        <w:spacing w:line="240" w:lineRule="auto"/>
        <w:ind w:left="720"/>
      </w:pPr>
      <w:r/>
      <w:hyperlink r:id="rId15">
        <w:r>
          <w:rPr>
            <w:color w:val="0000EE"/>
            <w:u w:val="single"/>
          </w:rPr>
          <w:t>https://supplychaindigital.com/procurement/jaggaer-one-platform-wins-most-innovative-technology-procurement-middle-east-awards</w:t>
        </w:r>
      </w:hyperlink>
      <w:r>
        <w:t xml:space="preserve"> - JAGGAER's One Spend Management Platform was recognized with the 'Most Innovative Technology' award at the third annual Procurement Middle East Conference in Bahrain. The platform integrates innovative procurement software, offering a comprehensive solution for managing all processes and spend on a single platform. The award highlights JAGGAER's commitment to providing advanced procurement solutions that enhance efficiency and effectiveness in the Middle East region.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argotalkgcc.com/post/jaggaer-aws-to-expand-procurement-services-in-me" TargetMode="External"/><Relationship Id="rId10" Type="http://schemas.openxmlformats.org/officeDocument/2006/relationships/hyperlink" Target="https://www.jaggaer.com/success-stories/esourcing-software-procurement-success" TargetMode="External"/><Relationship Id="rId11" Type="http://schemas.openxmlformats.org/officeDocument/2006/relationships/hyperlink" Target="https://www.jaggaer.com/press-release/malomatia-jaggaer-sign-partnership" TargetMode="External"/><Relationship Id="rId12" Type="http://schemas.openxmlformats.org/officeDocument/2006/relationships/hyperlink" Target="https://www.jaggaer.com/press-release/jaggaer-supports-middle-east-start-up-with-digital-procurement" TargetMode="External"/><Relationship Id="rId13" Type="http://schemas.openxmlformats.org/officeDocument/2006/relationships/hyperlink" Target="https://business.amazon.com/en/discover-more/blog/jaggaer-integrated-search" TargetMode="External"/><Relationship Id="rId14" Type="http://schemas.openxmlformats.org/officeDocument/2006/relationships/hyperlink" Target="https://www.jaggaer.com/press-release/autonomous-commerce-future-of-procurement-business-middle-east" TargetMode="External"/><Relationship Id="rId15" Type="http://schemas.openxmlformats.org/officeDocument/2006/relationships/hyperlink" Target="https://supplychaindigital.com/procurement/jaggaer-one-platform-wins-most-innovative-technology-procurement-middle-east-award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