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Sodimac partners with Orgill to boost supply chain and product range across Latin America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Sodimac, the largest home improvement retailer in Latin America, having established an extensive network of over 260 locations in countries such as Argentina, Brazil, and Mexico, has entered a key partnership with Orgill, a prominent U.S.-based distributor of hardline products, to support its growth ambitions. This strategic alliance will enable Sodimac to enhance its supply chain and product offerings, catering to its diverse customer base.</w:t>
      </w:r>
      <w:r/>
    </w:p>
    <w:p>
      <w:r/>
      <w:r>
        <w:t>Founded in 1952, Sodimac has long been a leader in the home improvement industry, consistently adapting to meet the evolving needs of its customers. The agreement with Orgill is expected to fortify Sodimac's position as a reliable provider of quality products while ensuring that customers experience a seamless shopping journey. Boyden Moore, President and CEO of Orgill, articulated the company's commitment, stating that their agility in distribution will be crucial for Sodimac’s continued success.</w:t>
      </w:r>
      <w:r/>
    </w:p>
    <w:p>
      <w:r/>
      <w:r>
        <w:t>To ensure a smooth transition, teams from both organisations are working diligently to replace Sodimac's previous supply partner, with the full integration of this new relationship slated for completion by September 2025. Francisco Torres, Commercial and Marketing Corporate Vice President at Sodimac, noted that the aim is not just to enrich their supply chain but also to enhance operational efficiencies.</w:t>
      </w:r>
      <w:r/>
    </w:p>
    <w:p>
      <w:r/>
      <w:r>
        <w:t>Orgill's distribution might be its unique selling point, underpinned by a network of eight distribution centres and three export facilities equipped to manage cross-border logistics effectively. Recent enhancements, including several strategic vendor partnerships for 2024, position Orgill to provide a richer array of products. These partnerships, which notably include brands like Simpson Strong-Tie, are expected to bolster Orgill’s product offerings, giving customers access to even more essential items.</w:t>
      </w:r>
      <w:r/>
    </w:p>
    <w:p>
      <w:r/>
      <w:r>
        <w:t>The partnership is timely, as Orgill itself is engaged in significant infrastructure improvements. Plans to expand its Hurricane, Utah distribution centre will nearly double its size, enhancing its logistics capabilities further. A new facility in Rome, New York, expected to open soon, will also contribute to the company's operational capacity. Such investments demonstrate Orgill's proactive approach in preparing for increased demand from its partners and customers alike.</w:t>
      </w:r>
      <w:r/>
    </w:p>
    <w:p>
      <w:r/>
      <w:r>
        <w:t>In addition to these developments, Orgill is also focused on sustainability, collaborating with suppliers such as Libman and Swiffer to deliver innovative and eco-friendly cleaning solutions. This direction not only aligns with consumer trends towards more environmentally responsible products but also reinforces Orgill's reputation as a forward-thinking distributor.</w:t>
      </w:r>
      <w:r/>
    </w:p>
    <w:p>
      <w:r/>
      <w:r>
        <w:t>Ultimately, the collaboration between Sodimac and Orgill reflects a mutual commitment to leverage each other's strengths. Both companies anticipate that this partnership will not only enhance the shopping experience for customers but also significantly improve operational efficiencies and foster profitability in the long term. As the retail landscape in Latin America continues to evolve, Sodimac's strategic choice to partner with Orgill may well serve as a model for future collaborations within the industry.</w:t>
      </w:r>
      <w:r/>
    </w:p>
    <w:p>
      <w:pPr>
        <w:pBdr>
          <w:bottom w:val="single" w:sz="6" w:space="1" w:color="auto"/>
        </w:pBdr>
      </w:pPr>
      <w:r/>
    </w:p>
    <w:p>
      <w:pPr>
        <w:pStyle w:val="Heading3"/>
      </w:pPr>
      <w:r>
        <w:t>Reference Map</w:t>
      </w:r>
      <w:r/>
      <w:r/>
    </w:p>
    <w:p>
      <w:pPr>
        <w:pStyle w:val="ListBullet"/>
        <w:spacing w:line="240" w:lineRule="auto"/>
        <w:ind w:left="720"/>
      </w:pPr>
      <w:r/>
      <w:r>
        <w:t xml:space="preserve">Paragraph 1: </w:t>
      </w:r>
      <w:hyperlink r:id="rId9">
        <w:r>
          <w:rPr>
            <w:color w:val="0000EE"/>
            <w:u w:val="single"/>
          </w:rPr>
          <w:t>[1]</w:t>
        </w:r>
      </w:hyperlink>
      <w:r/>
    </w:p>
    <w:p>
      <w:pPr>
        <w:pStyle w:val="ListBullet"/>
        <w:spacing w:line="240" w:lineRule="auto"/>
        <w:ind w:left="720"/>
      </w:pPr>
      <w:r/>
      <w:r>
        <w:t xml:space="preserve">Paragraph 2: </w:t>
      </w:r>
      <w:hyperlink r:id="rId9">
        <w:r>
          <w:rPr>
            <w:color w:val="0000EE"/>
            <w:u w:val="single"/>
          </w:rPr>
          <w:t>[1]</w:t>
        </w:r>
      </w:hyperlink>
      <w:r/>
    </w:p>
    <w:p>
      <w:pPr>
        <w:pStyle w:val="ListBullet"/>
        <w:spacing w:line="240" w:lineRule="auto"/>
        <w:ind w:left="720"/>
      </w:pPr>
      <w:r/>
      <w:r>
        <w:t xml:space="preserve">Paragraph 3: </w:t>
      </w:r>
      <w:hyperlink r:id="rId9">
        <w:r>
          <w:rPr>
            <w:color w:val="0000EE"/>
            <w:u w:val="single"/>
          </w:rPr>
          <w:t>[1]</w:t>
        </w:r>
      </w:hyperlink>
      <w:r/>
    </w:p>
    <w:p>
      <w:pPr>
        <w:pStyle w:val="ListBullet"/>
        <w:spacing w:line="240" w:lineRule="auto"/>
        <w:ind w:left="720"/>
      </w:pPr>
      <w:r/>
      <w:r>
        <w:t xml:space="preserve">Paragraph 4: </w:t>
      </w:r>
      <w:hyperlink r:id="rId10">
        <w:r>
          <w:rPr>
            <w:color w:val="0000EE"/>
            <w:u w:val="single"/>
          </w:rPr>
          <w:t>[2]</w:t>
        </w:r>
      </w:hyperlink>
      <w:r/>
    </w:p>
    <w:p>
      <w:pPr>
        <w:pStyle w:val="ListBullet"/>
        <w:spacing w:line="240" w:lineRule="auto"/>
        <w:ind w:left="720"/>
      </w:pPr>
      <w:r/>
      <w:r>
        <w:t xml:space="preserve">Paragraph 5: </w:t>
      </w:r>
      <w:hyperlink r:id="rId11">
        <w:r>
          <w:rPr>
            <w:color w:val="0000EE"/>
            <w:u w:val="single"/>
          </w:rPr>
          <w:t>[4]</w:t>
        </w:r>
      </w:hyperlink>
      <w:r/>
    </w:p>
    <w:p>
      <w:pPr>
        <w:pStyle w:val="ListBullet"/>
        <w:spacing w:line="240" w:lineRule="auto"/>
        <w:ind w:left="720"/>
      </w:pPr>
      <w:r/>
      <w:r>
        <w:t xml:space="preserve">Paragraph 6: </w:t>
      </w:r>
      <w:hyperlink r:id="rId10">
        <w:r>
          <w:rPr>
            <w:color w:val="0000EE"/>
            <w:u w:val="single"/>
          </w:rPr>
          <w:t>[2]</w:t>
        </w:r>
      </w:hyperlink>
      <w:r/>
    </w:p>
    <w:p>
      <w:pPr>
        <w:pStyle w:val="ListBullet"/>
        <w:spacing w:line="240" w:lineRule="auto"/>
        <w:ind w:left="720"/>
      </w:pPr>
      <w:r/>
      <w:r>
        <w:t xml:space="preserve">Paragraph 7: </w:t>
      </w:r>
      <w:hyperlink r:id="rId9">
        <w:r>
          <w:rPr>
            <w:color w:val="0000EE"/>
            <w:u w:val="single"/>
          </w:rPr>
          <w:t>[1]</w:t>
        </w:r>
      </w:hyperlink>
      <w:r/>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https://hardwareretailing.com/sodimac-selects-orgill-as-exclusive-u-s-distribution-partner/</w:t>
        </w:r>
      </w:hyperlink>
      <w:r>
        <w:t xml:space="preserve"> - Please view link - unable to able to access data</w:t>
      </w:r>
      <w:r/>
    </w:p>
    <w:p>
      <w:pPr>
        <w:pStyle w:val="ListNumber"/>
        <w:spacing w:line="240" w:lineRule="auto"/>
        <w:ind w:left="720"/>
      </w:pPr>
      <w:r/>
      <w:hyperlink r:id="rId10">
        <w:r>
          <w:rPr>
            <w:color w:val="0000EE"/>
            <w:u w:val="single"/>
          </w:rPr>
          <w:t>https://hardwareretailing.com/orgill-secures-strategic-relationships-with-vendors-for-2024/</w:t>
        </w:r>
      </w:hyperlink>
      <w:r>
        <w:t xml:space="preserve"> - Orgill has announced several new strategic partnerships with industry-leading vendors to enhance its product offerings for 2024. These partnerships include an expanded range of Simpson Strong-Tie products, featuring over 800 new items such as connectors, construction fasteners, and advanced power-fastener systems. Additionally, Orgill is enhancing its cleaning products category by collaborating with suppliers like Libman, E-Cloth, O-Cedar, and Swiffer, focusing on innovative and eco-friendly cleaning solutions to meet diverse customer needs.</w:t>
      </w:r>
      <w:r/>
    </w:p>
    <w:p>
      <w:pPr>
        <w:pStyle w:val="ListNumber"/>
        <w:spacing w:line="240" w:lineRule="auto"/>
        <w:ind w:left="720"/>
      </w:pPr>
      <w:r/>
      <w:hyperlink r:id="rId13">
        <w:r>
          <w:rPr>
            <w:color w:val="0000EE"/>
            <w:u w:val="single"/>
          </w:rPr>
          <w:t>https://hardwareretailing.com/orgill-announces-new-vendor-relationships-with-top-brands-leading-up-to-dealer-market/</w:t>
        </w:r>
      </w:hyperlink>
      <w:r>
        <w:t xml:space="preserve"> - Orgill has announced several new vendor partnerships designed to augment its product selection and provide additional options to both current customers and retailers seeking new sources of supply. These partnerships include brands such as Big Green Egg, GE Lighting, Feathered Friend, and Sunnyside. All new vendors will be present at Orgill’s Dealer Market, scheduled for February 20-22 at the Ernest N. Morial Convention Center in New Orleans.</w:t>
      </w:r>
      <w:r/>
    </w:p>
    <w:p>
      <w:pPr>
        <w:pStyle w:val="ListNumber"/>
        <w:spacing w:line="240" w:lineRule="auto"/>
        <w:ind w:left="720"/>
      </w:pPr>
      <w:r/>
      <w:hyperlink r:id="rId11">
        <w:r>
          <w:rPr>
            <w:color w:val="0000EE"/>
            <w:u w:val="single"/>
          </w:rPr>
          <w:t>https://www.orgill.com/content/content-public/news_releases/html-stories/expansion_of_utah.html</w:t>
        </w:r>
      </w:hyperlink>
      <w:r>
        <w:t xml:space="preserve"> - Orgill has announced plans to expand its Hurricane, Utah, distribution center, nearly doubling its size. This expansion is part of Orgill's ongoing investment in improving, expanding, and modernizing its distribution and logistics network. The new, 900,000-square-foot facility in Rome, New York, is also set to become operational soon, further enhancing Orgill's distribution capabilities.</w:t>
      </w:r>
      <w:r/>
    </w:p>
    <w:p>
      <w:pPr>
        <w:pStyle w:val="ListNumber"/>
        <w:spacing w:line="240" w:lineRule="auto"/>
        <w:ind w:left="720"/>
      </w:pPr>
      <w:r/>
      <w:hyperlink r:id="rId11">
        <w:r>
          <w:rPr>
            <w:color w:val="0000EE"/>
            <w:u w:val="single"/>
          </w:rPr>
          <w:t>https://www.orgill.com/content/content-public/news_releases/html-stories/expansion_of_utah.html</w:t>
        </w:r>
      </w:hyperlink>
      <w:r>
        <w:t xml:space="preserve"> - Orgill has announced plans to expand its Hurricane, Utah, distribution center, nearly doubling its size. This expansion is part of Orgill's ongoing investment in improving, expanding, and modernizing its distribution and logistics network. The new, 900,000-square-foot facility in Rome, New York, is also set to become operational soon, further enhancing Orgill's distribution capabilities.</w:t>
      </w:r>
      <w:r/>
    </w:p>
    <w:p>
      <w:pPr>
        <w:pStyle w:val="ListNumber"/>
        <w:spacing w:line="240" w:lineRule="auto"/>
        <w:ind w:left="720"/>
      </w:pPr>
      <w:r/>
      <w:hyperlink r:id="rId11">
        <w:r>
          <w:rPr>
            <w:color w:val="0000EE"/>
            <w:u w:val="single"/>
          </w:rPr>
          <w:t>https://www.orgill.com/content/content-public/news_releases/html-stories/expansion_of_utah.html</w:t>
        </w:r>
      </w:hyperlink>
      <w:r>
        <w:t xml:space="preserve"> - Orgill has announced plans to expand its Hurricane, Utah, distribution center, nearly doubling its size. This expansion is part of Orgill's ongoing investment in improving, expanding, and modernizing its distribution and logistics network. The new, 900,000-square-foot facility in Rome, New York, is also set to become operational soon, further enhancing Orgill's distribution capabilities.</w:t>
      </w:r>
      <w:r/>
    </w:p>
    <w:p>
      <w:pPr>
        <w:pStyle w:val="ListNumber"/>
        <w:spacing w:line="240" w:lineRule="auto"/>
        <w:ind w:left="720"/>
      </w:pPr>
      <w:r/>
      <w:hyperlink r:id="rId11">
        <w:r>
          <w:rPr>
            <w:color w:val="0000EE"/>
            <w:u w:val="single"/>
          </w:rPr>
          <w:t>https://www.orgill.com/content/content-public/news_releases/html-stories/expansion_of_utah.html</w:t>
        </w:r>
      </w:hyperlink>
      <w:r>
        <w:t xml:space="preserve"> - Orgill has announced plans to expand its Hurricane, Utah, distribution center, nearly doubling its size. This expansion is part of Orgill's ongoing investment in improving, expanding, and modernizing its distribution and logistics network. The new, 900,000-square-foot facility in Rome, New York, is also set to become operational soon, further enhancing Orgill's distribution capabilities.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ardwareretailing.com/sodimac-selects-orgill-as-exclusive-u-s-distribution-partner/" TargetMode="External"/><Relationship Id="rId10" Type="http://schemas.openxmlformats.org/officeDocument/2006/relationships/hyperlink" Target="https://hardwareretailing.com/orgill-secures-strategic-relationships-with-vendors-for-2024/" TargetMode="External"/><Relationship Id="rId11" Type="http://schemas.openxmlformats.org/officeDocument/2006/relationships/hyperlink" Target="https://www.orgill.com/content/content-public/news_releases/html-stories/expansion_of_utah.html" TargetMode="External"/><Relationship Id="rId12" Type="http://schemas.openxmlformats.org/officeDocument/2006/relationships/hyperlink" Target="https://www.noahwire.com" TargetMode="External"/><Relationship Id="rId13" Type="http://schemas.openxmlformats.org/officeDocument/2006/relationships/hyperlink" Target="https://hardwareretailing.com/orgill-announces-new-vendor-relationships-with-top-brands-leading-up-to-dealer-mar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