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Blue Yonder boosts client base and launches five AI agents to reshape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Blue Yonder Holding, Inc. has announced its first quarter 2025 highlights, revealing a continued expansion of its client base and the introduction of new artificial intelligence (AI) solutions at its annual ICON conference. The firm stated it added 30 new customers during the quarter, contributing to a growing reputation within the supply chain management industry. Significant wins included partnerships with organisations such as Honda Motor Europe Logistics and Sainsbury's, among others.</w:t>
      </w:r>
      <w:r/>
    </w:p>
    <w:p>
      <w:r/>
      <w:r>
        <w:t xml:space="preserve">Duncan Angove, the CEO of Blue Yonder, remarked on the company's commitment to enhancing supply chain management, suggesting that these innovations position clients to operate "faster and with greater precision.” The company aims to address ongoing challenges in the global market, particularly those fueled by geopolitical tensions and volatility. </w:t>
      </w:r>
      <w:r/>
    </w:p>
    <w:p>
      <w:r/>
      <w:r>
        <w:t xml:space="preserve">Recent discussions around Blue Yonder's AI advancements are echoed in industry observations. Analysts from various technology firms have noted a marked increase in interest towards AI-driven solutions that support decision-making in supply chains. With the introduction of its Cognitive Solutions, Blue Yonder unveiled five new AI agents designed to streamline processes, including Inventory Ops Agent and Logistics Ops Agent. These tools are crafted to lend businesses the ability to make swift decisions even in complex and fluctuating environments, a feature noted as crucial for maintaining competitiveness. </w:t>
      </w:r>
      <w:r/>
    </w:p>
    <w:p>
      <w:r/>
      <w:r>
        <w:t>Additional insights suggest that while AI and machine learning capabilities are becoming increasingly prevalent, their successful implementation depends heavily on tailored solutions that cater to specific business circumstances. For instance, Blue Yonder's recently launched Sustainable Supply Chain Manager integrates carbon and waste management strategies with supply chain operations, highlighting a trend towards sustainability in the sector. This move also resonates with their findings from a recent consumer survey, indicating that sustainability concerns play a significant role in purchasing decisions, a sentiment evident across several key markets.</w:t>
      </w:r>
      <w:r/>
    </w:p>
    <w:p>
      <w:r/>
      <w:r>
        <w:t>Furthermore, the company showcased an ambitious effort to enhance its multi-enterprise network, which offers real-time visibility and coordination between suppliers, customers, and logistics partners. This platform aims to optimise the flow of goods and improve time-to-market, critical factors for businesses striving for profitability amidst uncertainty.</w:t>
      </w:r>
      <w:r/>
    </w:p>
    <w:p>
      <w:r/>
      <w:r>
        <w:t xml:space="preserve">Nevertheless, growth in this area comes at a time when many companies are grappling with the complexities of supply chain disruptions. Observers have pointed out that while technological enhancements are vital, the human aspect of operations remains equally important for navigating challenges effectively. </w:t>
      </w:r>
      <w:r/>
    </w:p>
    <w:p>
      <w:r/>
      <w:r>
        <w:t xml:space="preserve">For Blue Yonder, the path forward appears geared towards leveraging advanced technologies while also recognising the nuanced dynamics of supply chain management. The company's initiatives, emphasising both speed and sustainability, come as businesses increasingly seek ways to adapt and thrive in an evolving market landscape. </w:t>
      </w:r>
      <w:r/>
    </w:p>
    <w:p>
      <w:r/>
      <w:r>
        <w:t xml:space="preserve">In summary, Blue Yonder’s first quarter results and the unveiling of its cognitive AI solutions underscore a broader movement within the industry towards enhanced efficiency and sustainability. As competition increases and external pressures mount, the reliance on such technologies may become essential for firms aiming to maintain resilience in their operations. </w:t>
      </w:r>
      <w:r/>
    </w:p>
    <w:p>
      <w:pPr>
        <w:pBdr>
          <w:bottom w:val="single" w:sz="6" w:space="1" w:color="auto"/>
        </w:pBdr>
      </w:pPr>
      <w:r/>
    </w:p>
    <w:p>
      <w:r/>
      <w:r>
        <w:rPr>
          <w:b/>
        </w:rPr>
        <w:t>Reference Map</w:t>
      </w:r>
      <w:r/>
      <w:r/>
    </w:p>
    <w:p>
      <w:pPr>
        <w:pStyle w:val="ListNumber"/>
        <w:numPr>
          <w:ilvl w:val="0"/>
          <w:numId w:val="14"/>
        </w:numPr>
        <w:spacing w:line="240" w:lineRule="auto"/>
        <w:ind w:left="720"/>
      </w:pPr>
      <w:r/>
      <w:r>
        <w:t>Business Wire Press Release on Blue Yonder's Q1 2025 highlights.</w:t>
      </w:r>
      <w:r/>
    </w:p>
    <w:p>
      <w:pPr>
        <w:pStyle w:val="ListNumber"/>
        <w:spacing w:line="240" w:lineRule="auto"/>
        <w:ind w:left="720"/>
      </w:pPr>
      <w:r/>
      <w:r>
        <w:t>Insights from industry analysts regarding AI in supply chain management.</w:t>
      </w:r>
      <w:r/>
    </w:p>
    <w:p>
      <w:pPr>
        <w:pStyle w:val="ListNumber"/>
        <w:spacing w:line="240" w:lineRule="auto"/>
        <w:ind w:left="720"/>
      </w:pPr>
      <w:r/>
      <w:r>
        <w:t>Trends in sustainability practices in supply chains highlighted through consumer sentiment.</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businesswire.com/news/home/20250515195010/en/Blue-Yonder-Releases-Q1-2025-Company-Highlights-and-Launches-Cognitive-Solutions-With-AI-Agents-Heading-Into-Q2?feedref=JjAwJuNHiystnCoBq_hl-bV7DTIYheT0D-1vT4_bKFzt_EW40VMdK6eG-WLfRGUE1fJraLPL1g6AeUGJlCTYs7Oafol48Kkc8KJgZoTHgMu0w8LYSbRdYOj2VdwnuKwa</w:t>
        </w:r>
      </w:hyperlink>
      <w:r>
        <w:t xml:space="preserve"> - Original press release. View link for all data</w:t>
      </w:r>
      <w:r/>
    </w:p>
    <w:p>
      <w:pPr>
        <w:pStyle w:val="ListNumber"/>
        <w:spacing w:line="240" w:lineRule="auto"/>
        <w:ind w:left="720"/>
      </w:pPr>
      <w:r/>
      <w:hyperlink r:id="rId11">
        <w:r>
          <w:rPr>
            <w:color w:val="0000EE"/>
            <w:u w:val="single"/>
          </w:rPr>
          <w:t>https://www.businesswire.com/news/home/20250515195010/en/Blue-Yonder-Releases-Q1-2025-Company-Highlights-and-Launches-Cognitive-Solutions-With-AI-Agents-Heading-Into-Q2</w:t>
        </w:r>
      </w:hyperlink>
      <w:r>
        <w:t xml:space="preserve"> - Blue Yonder Holding, Inc. announced its Q1 2025 company highlights, including the addition of 30 new customers and inclusion in 24 key technology industry analyst reports. The company introduced AI-infused Cognitive Solutions, featuring five AI agents—Inventory Ops Agent, Shelf Ops Agent, Logistics Ops Agent, Warehouse Ops Agent, and Network Ops Agent—to enhance supply chain management speed and precision. These solutions aim to help businesses tackle volatility, improve profit margins, and reduce complexity. Additionally, Blue Yonder unveiled a new sustainability offering, Sustainable Supply Chain Manager, integrating carbon and waste management with supply chain operations.</w:t>
      </w:r>
      <w:r/>
    </w:p>
    <w:p>
      <w:pPr>
        <w:pStyle w:val="ListNumber"/>
        <w:spacing w:line="240" w:lineRule="auto"/>
        <w:ind w:left="720"/>
      </w:pPr>
      <w:r/>
      <w:hyperlink r:id="rId12">
        <w:r>
          <w:rPr>
            <w:color w:val="0000EE"/>
            <w:u w:val="single"/>
          </w:rPr>
          <w:t>https://www.businesswire.com/news/home/20250107281925/en/Blue-Yonder-To-Showcase-Smarter-Faster-and-Better-Connected-Supply-Chains-at-NRF-2025</w:t>
        </w:r>
      </w:hyperlink>
      <w:r>
        <w:t xml:space="preserve"> - Blue Yonder announced its participation in the National Retail Federation (NRF) 2025: Retail’s Big Show, showcasing AI-driven, multi-enterprise platform solutions. The company highlighted its Big Ideas Session featuring discussions on AI's role in supply chain management, a booth demonstration of its multi-enterprise network and cognitive planning capabilities, and events like a Playoff Football Watch Party and Women in Retail: Store Takeover. These initiatives aim to empower retailers to enhance supply chain efficiency, reduce costs, and improve customer experiences.</w:t>
      </w:r>
      <w:r/>
    </w:p>
    <w:p>
      <w:pPr>
        <w:pStyle w:val="ListNumber"/>
        <w:spacing w:line="240" w:lineRule="auto"/>
        <w:ind w:left="720"/>
      </w:pPr>
      <w:r/>
      <w:hyperlink r:id="rId13">
        <w:r>
          <w:rPr>
            <w:color w:val="0000EE"/>
            <w:u w:val="single"/>
          </w:rPr>
          <w:t>https://ecommercenews.co.nz/story/blue-yonder-unveils-ai-agents-to-transform-supply-chain-speed</w:t>
        </w:r>
      </w:hyperlink>
      <w:r>
        <w:t xml:space="preserve"> - Blue Yonder introduced AI-infused Cognitive Solutions designed to autonomously coordinate tasks, decisions, and workflows across supply chains. Built on the Blue Yonder Platform and Snowflake AI Data Cloud, these solutions leverage a multi-enterprise network for end-to-end interoperability. The company unveiled five new AI agents—Inventory Ops Agent, Shelf Ops Agent, Logistics Ops Agent, Warehouse Ops Agent, and Network Ops Agent—to enhance supply chain management speed and precision. These agents aim to help businesses tackle volatility, improve profit margins, and reduce complexity.</w:t>
      </w:r>
      <w:r/>
    </w:p>
    <w:p>
      <w:pPr>
        <w:pStyle w:val="ListNumber"/>
        <w:spacing w:line="240" w:lineRule="auto"/>
        <w:ind w:left="720"/>
      </w:pPr>
      <w:r/>
      <w:hyperlink r:id="rId14">
        <w:r>
          <w:rPr>
            <w:color w:val="0000EE"/>
            <w:u w:val="single"/>
          </w:rPr>
          <w:t>https://www.digitalcommerce360.com/2025/02/17/blue-yonder-ai-fiscal-year-2024-revenue/</w:t>
        </w:r>
      </w:hyperlink>
      <w:r>
        <w:t xml:space="preserve"> - Blue Yonder reported $1.36 billion in revenue for fiscal year 2024, with SaaS revenue growing 14.2% year-over-year. The company added 132 new customers and introduced AI-driven enhancements to supply chain planning, warehouse management, and logistics. These updates aim to improve decision-making through AI-tuned data models, integrate machine learning for business-specific needs, and optimize omnichannel inventory management. The release also includes updates to user experience and system performance, with load times improved by 40%.</w:t>
      </w:r>
      <w:r/>
    </w:p>
    <w:p>
      <w:pPr>
        <w:pStyle w:val="ListNumber"/>
        <w:spacing w:line="240" w:lineRule="auto"/>
        <w:ind w:left="720"/>
      </w:pPr>
      <w:r/>
      <w:hyperlink r:id="rId15">
        <w:r>
          <w:rPr>
            <w:color w:val="0000EE"/>
            <w:u w:val="single"/>
          </w:rPr>
          <w:t>https://am870theanswer.com/technology/blue-yonder-transforms-supply-chain-management-with-new-ai-agents-and-supply-cha/07679e5f67664c3493971842aa79fe31</w:t>
        </w:r>
      </w:hyperlink>
      <w:r>
        <w:t xml:space="preserve"> - Blue Yonder introduced AI-infused Cognitive Solutions designed to autonomously coordinate tasks, decisions, and workflows across supply chains. Built on the Blue Yonder Platform and Snowflake AI Data Cloud, these solutions leverage a multi-enterprise network for end-to-end interoperability. The company unveiled five new AI agents—Inventory Ops Agent, Shelf Ops Agent, Logistics Ops Agent, Warehouse Ops Agent, and Network Ops Agent—to enhance supply chain management speed and precision. These agents aim to help businesses tackle volatility, improve profit margins, and reduce complexity.</w:t>
      </w:r>
      <w:r/>
    </w:p>
    <w:p>
      <w:pPr>
        <w:pStyle w:val="ListNumber"/>
        <w:spacing w:line="240" w:lineRule="auto"/>
        <w:ind w:left="720"/>
      </w:pPr>
      <w:r/>
      <w:hyperlink r:id="rId16">
        <w:r>
          <w:rPr>
            <w:color w:val="0000EE"/>
            <w:u w:val="single"/>
          </w:rPr>
          <w:t>https://www.scoop.co.nz/stories/BU2502/S00062/blue-yonder-releases-q4-2024-company-highlights-and-q1-2025-industry-insights.htm</w:t>
        </w:r>
      </w:hyperlink>
      <w:r>
        <w:t xml:space="preserve"> - Blue Yonder released its Q4 2024 company highlights and Q1 2025 industry insights, emphasizing advancements in AI and machine learning. The company introduced AI and ML architecture enhancements to support faster, more impactful decision-making, including AI-tuned data models and custom ML to support business-specific needs. Warehouse and logistics enhancements aim to increase operational speed and scale, while user experience improvements include up to 40% faster load times. These initiatives aim to help businesses navigate modern supply chain complexity and volatility.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50515195010/en/Blue-Yonder-Releases-Q1-2025-Company-Highlights-and-Launches-Cognitive-Solutions-With-AI-Agents-Heading-Into-Q2?feedref=JjAwJuNHiystnCoBq_hl-bV7DTIYheT0D-1vT4_bKFzt_EW40VMdK6eG-WLfRGUE1fJraLPL1g6AeUGJlCTYs7Oafol48Kkc8KJgZoTHgMu0w8LYSbRdYOj2VdwnuKwa" TargetMode="External"/><Relationship Id="rId11" Type="http://schemas.openxmlformats.org/officeDocument/2006/relationships/hyperlink" Target="https://www.businesswire.com/news/home/20250515195010/en/Blue-Yonder-Releases-Q1-2025-Company-Highlights-and-Launches-Cognitive-Solutions-With-AI-Agents-Heading-Into-Q2" TargetMode="External"/><Relationship Id="rId12" Type="http://schemas.openxmlformats.org/officeDocument/2006/relationships/hyperlink" Target="https://www.businesswire.com/news/home/20250107281925/en/Blue-Yonder-To-Showcase-Smarter-Faster-and-Better-Connected-Supply-Chains-at-NRF-2025" TargetMode="External"/><Relationship Id="rId13" Type="http://schemas.openxmlformats.org/officeDocument/2006/relationships/hyperlink" Target="https://ecommercenews.co.nz/story/blue-yonder-unveils-ai-agents-to-transform-supply-chain-speed" TargetMode="External"/><Relationship Id="rId14" Type="http://schemas.openxmlformats.org/officeDocument/2006/relationships/hyperlink" Target="https://www.digitalcommerce360.com/2025/02/17/blue-yonder-ai-fiscal-year-2024-revenue/" TargetMode="External"/><Relationship Id="rId15" Type="http://schemas.openxmlformats.org/officeDocument/2006/relationships/hyperlink" Target="https://am870theanswer.com/technology/blue-yonder-transforms-supply-chain-management-with-new-ai-agents-and-supply-cha/07679e5f67664c3493971842aa79fe31" TargetMode="External"/><Relationship Id="rId16" Type="http://schemas.openxmlformats.org/officeDocument/2006/relationships/hyperlink" Target="https://www.scoop.co.nz/stories/BU2502/S00062/blue-yonder-releases-q4-2024-company-highlights-and-q1-2025-industry-insight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