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Tilly’s to roll out Nedap’s iD Cloud RFID solution in 2025 to boost inventory accuracy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Tilly’s, a prominent retailer specialising in casual apparel, footwear, and accessories, has announced a strategic partnership with Nedap, a leader in RFID solutions, to enhance its omnichannel strategy. Beginning in the second quarter of 2025, Tilly’s plans to roll out Nedap’s iD Cloud solution across all its stores nationwide. This initiative is designed to improve inventory accuracy, optimise product availability, and streamline operational efficiencies throughout Tilly’s retail operations.</w:t>
      </w:r>
      <w:r/>
    </w:p>
    <w:p>
      <w:r/>
      <w:r>
        <w:t>The decision to partner with Nedap stems from Tilly’s commitment to utilising cutting-edge technology to enhance its inventory visibility. The iD Cloud platform enables Tilly’s to track items efficiently from the distribution centre to store shelves. This capability is crucial for ensuring timely restocking, which is vital for providing an exceptional shopping experience—a priority for Tilly’s as it navigates a competitive market.</w:t>
      </w:r>
      <w:r/>
    </w:p>
    <w:p>
      <w:r/>
      <w:r>
        <w:t>In outlining the significance of this partnership, Erik Quade, Tilly’s Chief Information Officer, emphasised the aim to elevate shopping experiences as a central tenet of the company’s strategy. He stated, “Partnering with Nedap and implementing the iD Cloud platform is a pivotal step in our 2025 strategy to increase market share. By enhancing inventory accuracy and leveraging real-time data insights, iD Cloud empowers us to optimise operations, streamline the customer journey, and deliver a seamless experience.”</w:t>
      </w:r>
      <w:r/>
    </w:p>
    <w:p>
      <w:r/>
      <w:r>
        <w:t>As consumers increasingly demand fluid shopping experiences across various platforms, having precise inventory accuracy is crucial. Tilly’s ambitious goals for deploying RFID technology include not only improving stock levels but also enhancing the integration of data across its key revenue streams, such as physical stores, e-commerce, and mobile applications. This holistic approach promises to meet the needs of today’s digital-savvy customers, ensuring a consistent and satisfying shopping experience.</w:t>
      </w:r>
      <w:r/>
    </w:p>
    <w:p>
      <w:r/>
      <w:r>
        <w:t>This strategic investment in technology aligns with Tilly’s earlier initiatives highlighted in its most recent annual reports. For instance, Tilly’s has been expanding its omnichannel capabilities through various offerings like buy online, pick up in-store, same-day delivery, and enhanced loyalty programmes. This multifaceted marketing strategy also includes exclusive events and collaborations with brand partners to engage customers more effectively and drive sales.</w:t>
      </w:r>
      <w:r/>
    </w:p>
    <w:p>
      <w:r/>
      <w:r>
        <w:t>Tilly's collaborations aim to create a comprehensive digital platform that integrates seamlessly with in-store experiences, reflecting broader industry trends where companies like lululemon have already made similar strides with Nedap’s iD Cloud. Lululemon's deployment of the same platform across over 600 stores globally signifies the growing recognition of the need for real-time inventory management to optimise product availability.</w:t>
      </w:r>
      <w:r/>
    </w:p>
    <w:p>
      <w:r/>
      <w:r>
        <w:t>Similarly, international retailers such as Lindex in the Nordic countries have begun leveraging Nedap’s iD Cloud to advance their own digital store programmes, underscoring a broader shift towards integrating technology in retail operations. This trend indicates that Tilly’s partnership with Nedap not only positions it for immediate improvements but also places it within a significant movement in the retail landscape towards enhanced operational efficiency and customer satisfaction.</w:t>
      </w:r>
      <w:r/>
    </w:p>
    <w:p>
      <w:r/>
      <w:r>
        <w:t>By embracing RFID technology and the capabilities of the iD Cloud, Tilly’s is poised to navigate the complexities of modern retailing effectively. This initiative is more than just an upgrade; it represents a foundational step toward ensuring sustainable growth and enhanced competitiveness in a rapidly evolving market, setting a benchmark for future innovations in the retail sector.</w:t>
      </w:r>
      <w:r/>
    </w:p>
    <w:p>
      <w:pPr>
        <w:pBdr>
          <w:bottom w:val="single" w:sz="6" w:space="1" w:color="auto"/>
        </w:pBdr>
      </w:pPr>
      <w:r/>
    </w:p>
    <w:p>
      <w:pPr>
        <w:pStyle w:val="Heading3"/>
      </w:pPr>
      <w:r>
        <w:t>Reference Map</w:t>
      </w:r>
      <w:r/>
    </w:p>
    <w:p>
      <w:r/>
      <w:r>
        <w:t>Paragraph 1: (1)</w:t>
        <w:br/>
      </w:r>
      <w:r>
        <w:t>Paragraph 2: (1)</w:t>
        <w:br/>
      </w:r>
      <w:r>
        <w:t>Paragraph 3: (1)</w:t>
        <w:br/>
      </w:r>
      <w:r>
        <w:t>Paragraph 4: (2)</w:t>
        <w:br/>
      </w:r>
      <w:r>
        <w:t>Paragraph 5: (2)</w:t>
        <w:br/>
      </w:r>
      <w:r>
        <w:t>Paragraph 6: (4), (5)</w:t>
        <w:br/>
      </w:r>
      <w:r>
        <w:t>Paragraph 7: (6), (7)</w:t>
        <w:br/>
      </w:r>
      <w:r>
        <w:t xml:space="preserve">Paragraph 8: (1)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https://retail-focus.co.uk/tillys-partners-with-nedap-to-elevate-omnichannel-strategy/</w:t>
        </w:r>
      </w:hyperlink>
      <w:r>
        <w:t xml:space="preserve"> - Please view link - unable to able to access data</w:t>
      </w:r>
      <w:r/>
    </w:p>
    <w:p>
      <w:pPr>
        <w:pStyle w:val="ListNumber"/>
        <w:spacing w:line="240" w:lineRule="auto"/>
        <w:ind w:left="720"/>
      </w:pPr>
      <w:r/>
      <w:hyperlink r:id="rId11">
        <w:r>
          <w:rPr>
            <w:color w:val="0000EE"/>
            <w:u w:val="single"/>
          </w:rPr>
          <w:t>https://www.sec.gov/Archives/edgar/data/1524025/000162828024015839/tlys-20240203.htm</w:t>
        </w:r>
      </w:hyperlink>
      <w:r>
        <w:t xml:space="preserve"> - Tilly's 2024 Annual Report discusses the company's multi-pronged marketing approach, including an integrated digital platform for in-store, online, and mobile shopping. It highlights collaborations with brand partners for exclusive events and contests, and the 'Tillys Rewards' loyalty program to engage and reward customers. The report also details omni-channel capabilities like direct-to-consumer programs, buy online pick-up in-store, same-day delivery, and ship-to-store options, aiming to drive traffic and increase sales opportunities.</w:t>
      </w:r>
      <w:r/>
    </w:p>
    <w:p>
      <w:pPr>
        <w:pStyle w:val="ListNumber"/>
        <w:spacing w:line="240" w:lineRule="auto"/>
        <w:ind w:left="720"/>
      </w:pPr>
      <w:r/>
      <w:hyperlink r:id="rId12">
        <w:r>
          <w:rPr>
            <w:color w:val="0000EE"/>
            <w:u w:val="single"/>
          </w:rPr>
          <w:t>https://www.sec.gov/Archives/edgar/data/1524025/000162828023011439/tlys-20230128.htm</w:t>
        </w:r>
      </w:hyperlink>
      <w:r>
        <w:t xml:space="preserve"> - Tilly's 2023 Annual Report outlines the company's omni-channel capabilities, including direct-to-consumer programs, buy online pick-up in-store, same-day delivery, curbside pickup, and ship-to-store options. It also mentions the upgrade of the website platform to a more mobile-responsive version in fiscal 2022 and plans to upgrade the mobile app in fiscal 2023 to focus on loyalty features for the most loyal customers.</w:t>
      </w:r>
      <w:r/>
    </w:p>
    <w:p>
      <w:pPr>
        <w:pStyle w:val="ListNumber"/>
        <w:spacing w:line="240" w:lineRule="auto"/>
        <w:ind w:left="720"/>
      </w:pPr>
      <w:r/>
      <w:hyperlink r:id="rId13">
        <w:r>
          <w:rPr>
            <w:color w:val="0000EE"/>
            <w:u w:val="single"/>
          </w:rPr>
          <w:t>https://www.nedap.com/lululemon-partners-with-nedap-to-advance-rfid-technology-across-stores-globally/</w:t>
        </w:r>
      </w:hyperlink>
      <w:r>
        <w:t xml:space="preserve"> - In January 2023, lululemon partnered with Nedap to deploy the iD Cloud platform across over 600 stores globally. This initiative aims to enhance the omni-guest experience by optimizing product availability through real-time inventory data, enabling seamless integration between physical stores and digital engagement.</w:t>
      </w:r>
      <w:r/>
    </w:p>
    <w:p>
      <w:pPr>
        <w:pStyle w:val="ListNumber"/>
        <w:spacing w:line="240" w:lineRule="auto"/>
        <w:ind w:left="720"/>
      </w:pPr>
      <w:r/>
      <w:hyperlink r:id="rId14">
        <w:r>
          <w:rPr>
            <w:color w:val="0000EE"/>
            <w:u w:val="single"/>
          </w:rPr>
          <w:t>https://www.supplychaindive.com/press-release/20230112-lululemon-partners-with-nedap-to-advance-rfid-technology-across-stores-glob/</w:t>
        </w:r>
      </w:hyperlink>
      <w:r>
        <w:t xml:space="preserve"> - Supply Chain Dive reports on lululemon's partnership with Nedap to implement the iD Cloud platform in over 600 stores worldwide. The deployment focuses on improving the omni-guest experience by providing real-time inventory data, facilitating a seamless connection between physical stores and digital platforms.</w:t>
      </w:r>
      <w:r/>
    </w:p>
    <w:p>
      <w:pPr>
        <w:pStyle w:val="ListNumber"/>
        <w:spacing w:line="240" w:lineRule="auto"/>
        <w:ind w:left="720"/>
      </w:pPr>
      <w:r/>
      <w:hyperlink r:id="rId15">
        <w:r>
          <w:rPr>
            <w:color w:val="0000EE"/>
            <w:u w:val="single"/>
          </w:rPr>
          <w:t>https://www.retaildive.com/press-release/20230501-swedish-fashion-retailer-lindex-chooses-nedap-for-large-scale-rfid-deployme/</w:t>
        </w:r>
      </w:hyperlink>
      <w:r>
        <w:t xml:space="preserve"> - Retail Dive reports that Swedish fashion retailer Lindex has selected Nedap to deploy the iD Cloud platform across over 400 stores in the Nordics, the UK, and Eastern Europe. The initiative aims to enhance inventory accuracy and product availability through RFID technology, supporting Lindex's Digital Store Program.</w:t>
      </w:r>
      <w:r/>
    </w:p>
    <w:p>
      <w:pPr>
        <w:pStyle w:val="ListNumber"/>
        <w:spacing w:line="240" w:lineRule="auto"/>
        <w:ind w:left="720"/>
      </w:pPr>
      <w:r/>
      <w:hyperlink r:id="rId16">
        <w:r>
          <w:rPr>
            <w:color w:val="0000EE"/>
            <w:u w:val="single"/>
          </w:rPr>
          <w:t>https://www.accessnewswire.com/newsroom/en/computers-technology-and-internet/swedish-fashion-retailer-lindex-chooses-nedap-for-large-scale-rfid-752433</w:t>
        </w:r>
      </w:hyperlink>
      <w:r>
        <w:t xml:space="preserve"> - Access Newswire reports that Lindex, a Swedish fashion retailer, has chosen Nedap to implement the iD Cloud platform in over 400 stores across the Nordics, the UK, and Eastern Europe. The deployment aims to improve inventory accuracy and product availability through RFID technology, aligning with Lindex's Digital Store Program.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focus.co.uk/tillys-partners-with-nedap-to-elevate-omnichannel-strategy/" TargetMode="External"/><Relationship Id="rId11" Type="http://schemas.openxmlformats.org/officeDocument/2006/relationships/hyperlink" Target="https://www.sec.gov/Archives/edgar/data/1524025/000162828024015839/tlys-20240203.htm" TargetMode="External"/><Relationship Id="rId12" Type="http://schemas.openxmlformats.org/officeDocument/2006/relationships/hyperlink" Target="https://www.sec.gov/Archives/edgar/data/1524025/000162828023011439/tlys-20230128.htm" TargetMode="External"/><Relationship Id="rId13" Type="http://schemas.openxmlformats.org/officeDocument/2006/relationships/hyperlink" Target="https://www.nedap.com/lululemon-partners-with-nedap-to-advance-rfid-technology-across-stores-globally/" TargetMode="External"/><Relationship Id="rId14" Type="http://schemas.openxmlformats.org/officeDocument/2006/relationships/hyperlink" Target="https://www.supplychaindive.com/press-release/20230112-lululemon-partners-with-nedap-to-advance-rfid-technology-across-stores-glob/" TargetMode="External"/><Relationship Id="rId15" Type="http://schemas.openxmlformats.org/officeDocument/2006/relationships/hyperlink" Target="https://www.retaildive.com/press-release/20230501-swedish-fashion-retailer-lindex-chooses-nedap-for-large-scale-rfid-deployme/" TargetMode="External"/><Relationship Id="rId16" Type="http://schemas.openxmlformats.org/officeDocument/2006/relationships/hyperlink" Target="https://www.accessnewswire.com/newsroom/en/computers-technology-and-internet/swedish-fashion-retailer-lindex-chooses-nedap-for-large-scale-rfid-7524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