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expands beyond cryptocurrency to reshape global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blockchain has emerged as a beacon of innovation, far surpassing its initial association with cryptocurrencies like Bitcoin. Originally designed to underpin digital currency transactions, blockchain's utility is now being harnessed across a variety of industries, offering transformative solutions that enhance transparency, security, and efficiency. As organisations delve deeper into the potential of blockchain, the breadth of its applications reveals a landscape rich with opportunities for operational improvement and value creation.</w:t>
      </w:r>
      <w:r/>
    </w:p>
    <w:p>
      <w:r/>
      <w:r>
        <w:t>At its essence, blockchain is a distributed ledger technology that allows multiple parties to maintain a shared, immutable record of transactions. Each individual block in the chain is linked to the previous one, forming a secure and transparent sequence that cannot be altered retroactively without consensus. This characteristic is particularly beneficial in sectors where trust and accuracy in record-keeping are paramount.</w:t>
      </w:r>
      <w:r/>
    </w:p>
    <w:p>
      <w:r/>
      <w:r>
        <w:t>One of the most significant applications of blockchain technology is in supply chain management. Traditional supply chains, characterised by numerous intermediaries and cumbersome manual processes, often suffer from inefficiencies that can lead to fraud and product recalls. By implementing blockchain, companies can achieve unprecedented levels of transparency and traceability. For instance, Walmart has successfully utilised this technology to track food items like spinach from farm to store, which has significantly improved the speed and accuracy of its food safety recall processes. The initiative records key events across a network of computers, helping enhance trust in the food supply chain and reducing risks associated with foodborne illnesses.</w:t>
      </w:r>
      <w:r/>
    </w:p>
    <w:p>
      <w:r/>
      <w:r>
        <w:t>Furthermore, the automotive industry is also embracing blockchain with notable initiatives like that of Volvo, which aims to establish full traceability of cobalt used in electric vehicle batteries. By ensuring that the origin of the cobalt can be tracked and verified, Volvo is addressing serious ethical concerns related to human rights abuses in mining, particularly in the Democratic Republic of the Congo. This commitment to ethical sourcing highlights how blockchain can serve as a tool for accountability in supply chains, particularly where materials are associated with significant human rights issues.</w:t>
      </w:r>
      <w:r/>
    </w:p>
    <w:p>
      <w:r/>
      <w:r>
        <w:t>Beyond supply chains, the financial sector is undergoing a transformation as blockchain reduces the reliance on traditional intermediaries, such as banks, thus lowering transaction costs and expediting processing times. The advent of smart contracts—self-executing agreements where the terms are encoded into the blockchain—further optimises transactions by automating processes and reducing the risk of conflicts. This has profound implications for trade finance; blockchain is streamlining complex processes associated with letters of credit, which traditionally require extensive paperwork and can delay transactions.</w:t>
      </w:r>
      <w:r/>
    </w:p>
    <w:p>
      <w:r/>
      <w:r>
        <w:t>In the realm of intellectual property management, blockchain provides innovative solutions for creators grappling with the challenges of digital rights in an ever-replicable landscape. By registering their works on a blockchain, artists and inventors can establish a public and tamper-proof record of ownership. This approach not only aids in asserting rights but also simplifies licensing and royalty payments. Entities like Ascribe and Ujo Music are leading the charge in this space, ensuring that artists receive fair compensation and that their works are appropriately protected.</w:t>
      </w:r>
      <w:r/>
    </w:p>
    <w:p>
      <w:r/>
      <w:r>
        <w:t>The healthcare sector, too, is beginning to recognise the potential of blockchain in patient data management. Current systems often suffer from fragmented records spread across multiple providers, which complicates patient care. By consolidating medical records onto a blockchain, healthcare providers can create a comprehensive and secure ledger accessible to authorised personnel. Initiatives like MedRec are pioneering this approach, aiming to empower patients by granting them control over their health information while bolstering data security against breaches.</w:t>
      </w:r>
      <w:r/>
    </w:p>
    <w:p>
      <w:r/>
      <w:r>
        <w:t>Voting systems represent another innovative area where blockchain is making inroads. Traditional voting processes are frequently marred by allegations of fraud and lack of transparency. By utilising blockchain, each vote can be securely recorded as an immutable entry, verifiable by all stakeholders involved, thereby enhancing the integrity of elections and fostering greater trust among voters.</w:t>
      </w:r>
      <w:r/>
    </w:p>
    <w:p>
      <w:r/>
      <w:r>
        <w:t>Moreover, in the real estate market, blockchain can revolutionise property transactions, which are often bogged down by complex processes involving multiple parties. With a transparent and tamper-proof ledger, blockchain simplifies the recording of property ownership and transaction details, reducing the need for intermediaries and speeding up sales while minimising the risk of fraud.</w:t>
      </w:r>
      <w:r/>
    </w:p>
    <w:p>
      <w:r/>
      <w:r>
        <w:t>As companies continue to explore the far-reaching capabilities of blockchain, it is clear that its applications are extensive and varied. The technology not only enhances existing processes but also paves the way for innovative business models that redefine transactional practices across numerous sectors. With continued investment and exploration, blockchain’s transformative impact on organisational operations and everyday life promises to be both profound and enduring, signifying that this journey is only just beginning.</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1, 2, 3, 5</w:t>
      </w:r>
      <w:r/>
    </w:p>
    <w:p>
      <w:pPr>
        <w:pStyle w:val="ListNumber"/>
        <w:spacing w:line="240" w:lineRule="auto"/>
        <w:ind w:left="720"/>
      </w:pPr>
      <w:r/>
      <w:r>
        <w:t>Paragraph 1, 3, 5, 6</w:t>
      </w:r>
      <w:r/>
    </w:p>
    <w:p>
      <w:pPr>
        <w:pStyle w:val="ListNumber"/>
        <w:spacing w:line="240" w:lineRule="auto"/>
        <w:ind w:left="720"/>
      </w:pPr>
      <w:r/>
      <w:r>
        <w:t>Paragraph 4</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https://theleadersglobe.com/article/blockchain-beyond-bitcoin-innovations-in-business-applications/</w:t>
        </w:r>
      </w:hyperlink>
      <w:r>
        <w:t xml:space="preserve"> - Please view link - unable to able to access data</w:t>
      </w:r>
      <w:r/>
    </w:p>
    <w:p>
      <w:pPr>
        <w:pStyle w:val="ListNumber"/>
        <w:spacing w:line="240" w:lineRule="auto"/>
        <w:ind w:left="720"/>
      </w:pPr>
      <w:r/>
      <w:hyperlink r:id="rId11">
        <w:r>
          <w:rPr>
            <w:color w:val="0000EE"/>
            <w:u w:val="single"/>
          </w:rPr>
          <w:t>https://www.axios.com/2018/09/26/ibm-walmart-food-trust-supply-chain</w:t>
        </w:r>
      </w:hyperlink>
      <w:r>
        <w:t xml:space="preserve"> - IBM and Walmart are implementing blockchain technology to enhance the traceability and safety of fresh produce. By tracking the journey of vegetables like spinach from farm to consumer, blockchain aims to improve transparency and reduce foodborne illnesses. This system records events across a network of computers, allowing detailed tracking without intermediaries, thereby increasing trust and reliability in the food supply chain.</w:t>
      </w:r>
      <w:r/>
    </w:p>
    <w:p>
      <w:pPr>
        <w:pStyle w:val="ListNumber"/>
        <w:spacing w:line="240" w:lineRule="auto"/>
        <w:ind w:left="720"/>
      </w:pPr>
      <w:r/>
      <w:hyperlink r:id="rId12">
        <w:r>
          <w:rPr>
            <w:color w:val="0000EE"/>
            <w:u w:val="single"/>
          </w:rPr>
          <w:t>https://www.axios.com/2019/11/07/volvo-cobalt-traceability-blockchain-congo</w:t>
        </w:r>
      </w:hyperlink>
      <w:r>
        <w:t xml:space="preserve"> - Volvo is collaborating with suppliers to achieve global traceability of cobalt used in electric vehicle batteries through blockchain technology. This initiative addresses concerns over human rights abuses and unsafe working conditions in cobalt extraction, primarily in the Democratic Republic of the Congo. By utilizing blockchain, Volvo ensures that information about the material's origin cannot be altered undetected, enhancing transparency in the supply chain.</w:t>
      </w:r>
      <w:r/>
    </w:p>
    <w:p>
      <w:pPr>
        <w:pStyle w:val="ListNumber"/>
        <w:spacing w:line="240" w:lineRule="auto"/>
        <w:ind w:left="720"/>
      </w:pPr>
      <w:r/>
      <w:hyperlink r:id="rId13">
        <w:r>
          <w:rPr>
            <w:color w:val="0000EE"/>
            <w:u w:val="single"/>
          </w:rPr>
          <w:t>https://www.vaival.com/blog/blockchain-in-supply-chain-management/</w:t>
        </w:r>
      </w:hyperlink>
      <w:r>
        <w:t xml:space="preserve"> - Blockchain technology offers various applications in supply chain management, including traceability, inventory management, compliance, quality assurance, and supply chain finance. By providing transparent and immutable records, blockchain enables stakeholders to trace product movements, manage inventory in real-time, ensure compliance with regulations, verify product authenticity, and facilitate faster and more secure cross-border payments, thereby enhancing efficiency and trust in supply chains.</w:t>
      </w:r>
      <w:r/>
    </w:p>
    <w:p>
      <w:pPr>
        <w:pStyle w:val="ListNumber"/>
        <w:spacing w:line="240" w:lineRule="auto"/>
        <w:ind w:left="720"/>
      </w:pPr>
      <w:r/>
      <w:hyperlink r:id="rId14">
        <w:r>
          <w:rPr>
            <w:color w:val="0000EE"/>
            <w:u w:val="single"/>
          </w:rPr>
          <w:t>https://www.turing.com/resources/blockchain-for-supply-chains</w:t>
        </w:r>
      </w:hyperlink>
      <w:r>
        <w:t xml:space="preserve"> - Blockchain is transforming supply chain management by enhancing transparency, visibility, compliance, and collaboration across industries. Companies like IBM, Walmart, FedEx, British Airways, DHL, and Nestlé are leveraging blockchain to improve operations. In the food and agriculture sector, blockchain ensures traceability from farm to table, promoting responsible farming practices. In healthcare, it addresses data integrity and patient privacy by tracking pharmaceuticals and medical devices, preventing counterfeit products and ensuring authenticity.</w:t>
      </w:r>
      <w:r/>
    </w:p>
    <w:p>
      <w:pPr>
        <w:pStyle w:val="ListNumber"/>
        <w:spacing w:line="240" w:lineRule="auto"/>
        <w:ind w:left="720"/>
      </w:pPr>
      <w:r/>
      <w:hyperlink r:id="rId15">
        <w:r>
          <w:rPr>
            <w:color w:val="0000EE"/>
            <w:u w:val="single"/>
          </w:rPr>
          <w:t>https://www.sekologistics.com/us/about/knowledge-hub/posts/2024/september/how-blockchain-technology-is-transforming-supply-chain-transparency/</w:t>
        </w:r>
      </w:hyperlink>
      <w:r>
        <w:t xml:space="preserve"> - Blockchain technology is revolutionizing supply chain transparency by enabling secure and transparent tracking of products from origin to destination. It enhances product recall processes by quickly identifying and locating affected products, reduces counterfeiting by verifying product authenticity, and maintains ethical standards by mapping a product's entire journey to ensure ethical sourcing. This increased transparency builds consumer trust and improves operational efficiency across supply chains.</w:t>
      </w:r>
      <w:r/>
    </w:p>
    <w:p>
      <w:pPr>
        <w:pStyle w:val="ListNumber"/>
        <w:spacing w:line="240" w:lineRule="auto"/>
        <w:ind w:left="720"/>
      </w:pPr>
      <w:r/>
      <w:hyperlink r:id="rId16">
        <w:r>
          <w:rPr>
            <w:color w:val="0000EE"/>
            <w:u w:val="single"/>
          </w:rPr>
          <w:t>https://www.techtarget.com/searcherp/feature/5-potential-benefits-of-blockchain-in-supply-chain-logistics</w:t>
        </w:r>
      </w:hyperlink>
      <w:r>
        <w:t xml:space="preserve"> - Blockchain technology offers several benefits in supply chain logistics, including enhanced security, improved compliance, and reduced costs. Its immutable record-keeping capabilities provide a more objective record of transactions, facilitating easier dispute resolution and compliance tracking. Additionally, blockchain's real-time tracking capabilities allow users to identify supply chain problems more quickly, reducing disruptions and associated costs. By providing a unified source of information, blockchain also improves supplier collaboration and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leadersglobe.com/article/blockchain-beyond-bitcoin-innovations-in-business-applications/" TargetMode="External"/><Relationship Id="rId11" Type="http://schemas.openxmlformats.org/officeDocument/2006/relationships/hyperlink" Target="https://www.axios.com/2018/09/26/ibm-walmart-food-trust-supply-chain" TargetMode="External"/><Relationship Id="rId12" Type="http://schemas.openxmlformats.org/officeDocument/2006/relationships/hyperlink" Target="https://www.axios.com/2019/11/07/volvo-cobalt-traceability-blockchain-congo" TargetMode="External"/><Relationship Id="rId13" Type="http://schemas.openxmlformats.org/officeDocument/2006/relationships/hyperlink" Target="https://www.vaival.com/blog/blockchain-in-supply-chain-management/" TargetMode="External"/><Relationship Id="rId14" Type="http://schemas.openxmlformats.org/officeDocument/2006/relationships/hyperlink" Target="https://www.turing.com/resources/blockchain-for-supply-chains" TargetMode="External"/><Relationship Id="rId15" Type="http://schemas.openxmlformats.org/officeDocument/2006/relationships/hyperlink" Target="https://www.sekologistics.com/us/about/knowledge-hub/posts/2024/september/how-blockchain-technology-is-transforming-supply-chain-transparency/" TargetMode="External"/><Relationship Id="rId16" Type="http://schemas.openxmlformats.org/officeDocument/2006/relationships/hyperlink" Target="https://www.techtarget.com/searcherp/feature/5-potential-benefits-of-blockchain-in-supply-cha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