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Infor doubles workforce and boosts sales amid Mexico’s surge in AI-driven ERP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technology firm Infor, renowned for its cloud-based enterprise resource planning (ERP) solutions, is notably expanding its footprint in Mexico. Over the past two years, it has doubled its workforce and reported a remarkable 60% increase in sales through its channels. This surge signals a strong commitment from Mexican companies to transform their operations digitally, an evolution underscored by broader trends in the ERP market.</w:t>
      </w:r>
      <w:r/>
    </w:p>
    <w:p>
      <w:r/>
      <w:r>
        <w:t>Cecilia Hermida, recently appointed as the Country Manager for Infor Mexico and Spanish South America, shared insights into the strategic expansion plan during an interview. She highlighted the critical role of Nuevo León, an area distinguished by its robust manufacturing sector. Hermida stated that while the company does not plan to establish physical offices in the region immediately, it is enhancing its presence through commercial engagements and advancing key solutions tailored for the manufacturing, logistics, and distribution sectors.</w:t>
      </w:r>
      <w:r/>
    </w:p>
    <w:p>
      <w:r/>
      <w:r>
        <w:t>To illustrate the impact of Infor's technology, Hermida cited a case involving a Mexican beverage company that achieved a 10% improvement in planning efficiency after implementing Infor's solutions, including the utilisation of artificial intelligence (AI). This technology has been pivotal in addressing prevalent supply chain issues that often lead to operational inefficiencies. For instance, operators in a warehouse may lose up to 45 minutes daily due to unnecessary movements, a challenge that AI can mitigate by optimising product placement based on demand patterns, thus improving overall productivity.</w:t>
      </w:r>
      <w:r/>
    </w:p>
    <w:p>
      <w:r/>
      <w:r>
        <w:t>Despite the potential of AI, Hermida noted that many companies in Mexico still grapple with the practical application of such technology. “Companies in Mexico already understand the importance of AI, but they need to concentrate on specific use cases that yield tangible results,” she remarked. The complexity of the Latin American market is viewed not as an obstacle but as an opportunity for Infor, which aims to leverage local insights to turn these challenges into competitive advantages.</w:t>
      </w:r>
      <w:r/>
    </w:p>
    <w:p>
      <w:r/>
      <w:r>
        <w:t>The market outlook for ERP solutions in Mexico aligns closely with Infor's expansion strategy. Projections indicate that the ERP software market in Mexico will reach USD 1,236.3 million by 2030, growing at a compound annual growth rate (CAGR) of 14.3% from 2025 to 2030. The cloud deployment segment, which Infor focuses on, is expected to witness the fastest growth within this period. This trend is reflective of a broader shift in the global ERP market, estimated to expand from USD 81.15 billion in 2024 to USD 238.79 billion by 2032, spurred by increasing business complexity and the necessity for automation and adaptation through AI and cloud solutions.</w:t>
      </w:r>
      <w:r/>
    </w:p>
    <w:p>
      <w:r/>
      <w:r>
        <w:t>Furthermore, the cloud-first approach is particularly vital for small and medium enterprises (SMEs) in Mexico. Hermida encouraged these businesses to leverage cloud-based solutions that enable them to experiment with AI without hefty upfront investments. “The cloud allows for easy trials and low-cost mistakes, which is essential for identifying practical use cases,” she advised, highlighting an incremental approach to optimising processes.</w:t>
      </w:r>
      <w:r/>
    </w:p>
    <w:p>
      <w:r/>
      <w:r>
        <w:t>As Infor aims to assist Mexican enterprises in closing the gap between business and technology, it becomes evident that the convergence of digital transformation and industry-specific solutions is reshaping the future landscape of manufacturing and logistics in the region. This trend not only reinforces the country's commitment to embracing new technologies but also sets the stage for future growth in the evolving ERP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4</w:t>
      </w:r>
      <w:r/>
    </w:p>
    <w:p>
      <w:pPr>
        <w:pStyle w:val="ListNumber"/>
        <w:spacing w:line="240" w:lineRule="auto"/>
        <w:ind w:left="720"/>
      </w:pPr>
      <w:r/>
      <w:r>
        <w:t>Paragraphs 4</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https://www.elfinanciero.com.mx/monterrey/2025/05/19/duplica-infor-operaciones-en-mexico/</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https://www.grandviewresearch.com/horizon/outlook/erp-software-market-mexico</w:t>
        </w:r>
      </w:hyperlink>
      <w:r>
        <w:t xml:space="preserve"> - The ERP software market in Mexico is projected to reach USD 1,236.3 million by 2030, growing at a compound annual growth rate (CAGR) of 14.3% from 2025 to 2030. The cloud deployment segment is expected to experience the fastest growth during this period. (</w:t>
      </w:r>
      <w:hyperlink r:id="rId12">
        <w:r>
          <w:rPr>
            <w:color w:val="0000EE"/>
            <w:u w:val="single"/>
          </w:rPr>
          <w:t>grandviewresearch.com</w:t>
        </w:r>
      </w:hyperlink>
      <w:r>
        <w:t>)</w:t>
      </w:r>
      <w:r/>
    </w:p>
    <w:p>
      <w:pPr>
        <w:pStyle w:val="ListNumber"/>
        <w:spacing w:line="240" w:lineRule="auto"/>
        <w:ind w:left="720"/>
      </w:pPr>
      <w:r/>
      <w:hyperlink r:id="rId13">
        <w:r>
          <w:rPr>
            <w:color w:val="0000EE"/>
            <w:u w:val="single"/>
          </w:rPr>
          <w:t>https://www.forbes.com/sites/moorinsights/2025/02/11/erp-leveled-up-in-2024---where-is-it-headed-in-2025/</w:t>
        </w:r>
      </w:hyperlink>
      <w:r>
        <w:t xml:space="preserve"> - The ERP market is projected to expand from $81.15 billion in 2024 to $238.79 billion by 2032, with a CAGR of 14.4%. This growth is driven by increasing business complexity, the need for global operational continuity, stricter regulatory requirements, and shifting customer expectations. AI, machine learning, and cloud technologies are enabling ERP vendors to improve automation, scalability, and adaptability. (</w:t>
      </w:r>
      <w:hyperlink r:id="rId14">
        <w:r>
          <w:rPr>
            <w:color w:val="0000EE"/>
            <w:u w:val="single"/>
          </w:rPr>
          <w:t>forbes.com</w:t>
        </w:r>
      </w:hyperlink>
      <w:r>
        <w:t>)</w:t>
      </w:r>
      <w:r/>
    </w:p>
    <w:p>
      <w:pPr>
        <w:pStyle w:val="ListNumber"/>
        <w:spacing w:line="240" w:lineRule="auto"/>
        <w:ind w:left="720"/>
      </w:pPr>
      <w:r/>
      <w:hyperlink r:id="rId15">
        <w:r>
          <w:rPr>
            <w:color w:val="0000EE"/>
            <w:u w:val="single"/>
          </w:rPr>
          <w:t>https://www.futuremarketinsights.com/reports/cloud-erp-industry-analysis-in-latin-america</w:t>
        </w:r>
      </w:hyperlink>
      <w:r>
        <w:t xml:space="preserve"> - The Latin American cloud ERP industry is expected to reach USD 2,580.6 million by 2024, with a projected valuation exceeding USD 6,071.3 million by 2034. The demand for cloud ERP solutions in Mexico is anticipated to grow at 10.7% through 2034. (</w:t>
      </w:r>
      <w:hyperlink r:id="rId16">
        <w:r>
          <w:rPr>
            <w:color w:val="0000EE"/>
            <w:u w:val="single"/>
          </w:rPr>
          <w:t>futuremarketinsights.com</w:t>
        </w:r>
      </w:hyperlink>
      <w:r>
        <w:t>)</w:t>
      </w:r>
      <w:r/>
    </w:p>
    <w:p>
      <w:pPr>
        <w:pStyle w:val="ListNumber"/>
        <w:spacing w:line="240" w:lineRule="auto"/>
        <w:ind w:left="720"/>
      </w:pPr>
      <w:r/>
      <w:hyperlink r:id="rId17">
        <w:r>
          <w:rPr>
            <w:color w:val="0000EE"/>
            <w:u w:val="single"/>
          </w:rPr>
          <w:t>https://datahorizzonresearch.com/cloud-erp-market-2213</w:t>
        </w:r>
      </w:hyperlink>
      <w:r>
        <w:t xml:space="preserve"> - The global cloud ERP market is projected to grow from USD 75.52 billion in 2024 to USD 299.4 billion by 2033, with a CAGR of 15.4% from 2025 to 2033. Infor is among the major market players in this sector. (</w:t>
      </w:r>
      <w:hyperlink r:id="rId18">
        <w:r>
          <w:rPr>
            <w:color w:val="0000EE"/>
            <w:u w:val="single"/>
          </w:rPr>
          <w:t>datahorizzonresearch.com</w:t>
        </w:r>
      </w:hyperlink>
      <w:r>
        <w:t>)</w:t>
      </w:r>
      <w:r/>
    </w:p>
    <w:p>
      <w:pPr>
        <w:pStyle w:val="ListNumber"/>
        <w:spacing w:line="240" w:lineRule="auto"/>
        <w:ind w:left="720"/>
      </w:pPr>
      <w:r/>
      <w:hyperlink r:id="rId19">
        <w:r>
          <w:rPr>
            <w:color w:val="0000EE"/>
            <w:u w:val="single"/>
          </w:rPr>
          <w:t>https://www.fortunebusinessinsights.com/amp/latin-america-enterprise-resource-planning-erp-software-market-107425</w:t>
        </w:r>
      </w:hyperlink>
      <w:r>
        <w:t xml:space="preserve"> - Latin America is the fifth-largest region in the global ERP software market, projected to grow at a CAGR of 7.6% during the forecast period. The increasing adoption of SaaS and cloud solutions by SMEs is driving this growth. (</w:t>
      </w:r>
      <w:hyperlink r:id="rId20">
        <w:r>
          <w:rPr>
            <w:color w:val="0000EE"/>
            <w:u w:val="single"/>
          </w:rPr>
          <w:t>fortunebusinessinsights.com</w:t>
        </w:r>
      </w:hyperlink>
      <w:r>
        <w:t>)</w:t>
      </w:r>
      <w:r/>
    </w:p>
    <w:p>
      <w:pPr>
        <w:pStyle w:val="ListNumber"/>
        <w:spacing w:line="240" w:lineRule="auto"/>
        <w:ind w:left="720"/>
      </w:pPr>
      <w:r/>
      <w:hyperlink r:id="rId21">
        <w:r>
          <w:rPr>
            <w:color w:val="0000EE"/>
            <w:u w:val="single"/>
          </w:rPr>
          <w:t>https://planet-technology.com/blog/enterprise-update-infor-2024/</w:t>
        </w:r>
      </w:hyperlink>
      <w:r>
        <w:t xml:space="preserve"> - Infor's strategic focus on leveraging AI, machine learning, and cloud technologies ensures that their ERP solutions are at the forefront of technological advancement. Their commitment to industry-specific solutions and customer success differentiates them from competitors. (</w:t>
      </w:r>
      <w:hyperlink r:id="rId22">
        <w:r>
          <w:rPr>
            <w:color w:val="0000EE"/>
            <w:u w:val="single"/>
          </w:rPr>
          <w:t>planet-technology.com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financiero.com.mx/monterrey/2025/05/19/duplica-infor-operaciones-en-mexico/" TargetMode="External"/><Relationship Id="rId11" Type="http://schemas.openxmlformats.org/officeDocument/2006/relationships/hyperlink" Target="https://www.grandviewresearch.com/horizon/outlook/erp-software-market-mexico" TargetMode="External"/><Relationship Id="rId12" Type="http://schemas.openxmlformats.org/officeDocument/2006/relationships/hyperlink" Target="https://www.grandviewresearch.com/horizon/outlook/erp-software-market/mexico?utm_source=openai" TargetMode="External"/><Relationship Id="rId13" Type="http://schemas.openxmlformats.org/officeDocument/2006/relationships/hyperlink" Target="https://www.forbes.com/sites/moorinsights/2025/02/11/erp-leveled-up-in-2024---where-is-it-headed-in-2025/" TargetMode="External"/><Relationship Id="rId14" Type="http://schemas.openxmlformats.org/officeDocument/2006/relationships/hyperlink" Target="https://www.forbes.com/sites/moorinsights/2025/02/11/erp-leveled-up-in-2024---where-is-it-headed-in-2025/?utm_source=openai" TargetMode="External"/><Relationship Id="rId15" Type="http://schemas.openxmlformats.org/officeDocument/2006/relationships/hyperlink" Target="https://www.futuremarketinsights.com/reports/cloud-erp-industry-analysis-in-latin-america" TargetMode="External"/><Relationship Id="rId16" Type="http://schemas.openxmlformats.org/officeDocument/2006/relationships/hyperlink" Target="https://www.futuremarketinsights.com/reports/cloud-erp-industry-analysis-in-latin-america?utm_source=openai" TargetMode="External"/><Relationship Id="rId17" Type="http://schemas.openxmlformats.org/officeDocument/2006/relationships/hyperlink" Target="https://datahorizzonresearch.com/cloud-erp-market-2213" TargetMode="External"/><Relationship Id="rId18" Type="http://schemas.openxmlformats.org/officeDocument/2006/relationships/hyperlink" Target="https://datahorizzonresearch.com/cloud-erp-market-2213?utm_source=openai" TargetMode="External"/><Relationship Id="rId19" Type="http://schemas.openxmlformats.org/officeDocument/2006/relationships/hyperlink" Target="https://www.fortunebusinessinsights.com/amp/latin-america-enterprise-resource-planning-erp-software-market-107425" TargetMode="External"/><Relationship Id="rId20" Type="http://schemas.openxmlformats.org/officeDocument/2006/relationships/hyperlink" Target="https://www.fortunebusinessinsights.com/amp/latin-america-enterprise-resource-planning-erp-software-market-107425?utm_source=openai" TargetMode="External"/><Relationship Id="rId21" Type="http://schemas.openxmlformats.org/officeDocument/2006/relationships/hyperlink" Target="https://planet-technology.com/blog/enterprise-update-infor-2024/" TargetMode="External"/><Relationship Id="rId22" Type="http://schemas.openxmlformats.org/officeDocument/2006/relationships/hyperlink" Target="https://planet-technology.com/blog/enterprise-update-infor-20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