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Logistics sector accelerates transformation with AI, robotics and sustainability focus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logistics and supply chain sector is currently experiencing a significant transformation, propelled by rapid advancements in technology, especially the integration of artificial intelligence (AI) and robotics. As consumer demands evolve in the wake of the burgeoning e-commerce industry, companies are compelled to innovate their operational frameworks to remain competitive and efficient.</w:t>
      </w:r>
      <w:r/>
    </w:p>
    <w:p>
      <w:r/>
      <w:r>
        <w:t>Recent discussions at major industry events like the Seamless Middle East conference have underscored the urgent need for businesses to adapt to these shifts. The theme of 'The Future of Digital Commerce' highlighted not only the challenges facing logistics and supply chains but also the innovative solutions that are being developed. Warehouses are transitioning from traditional storage facilities into intelligent, automated centres that are designed to manage the complexities of modern consumer expectations seamlessly.</w:t>
      </w:r>
      <w:r/>
    </w:p>
    <w:p>
      <w:r/>
      <w:r>
        <w:t>Data from IndexBox indicates that the logistics industry is embracing AI and robotics on a large scale, with Warehouse Management Systems (WMS) becoming indispensable tools for real-time inventory tracking and optimised order management. For instance, the deployment of autonomous mobile robots (AMRs) and autonomous case-handling robots (ACRs) is streamlining order fulfilment processes, elevating both precision and speed.</w:t>
      </w:r>
      <w:r/>
    </w:p>
    <w:p>
      <w:r/>
      <w:r>
        <w:t xml:space="preserve">As sustainability takes centre stage in corporate strategies, logistics practices are also being reshaped to meet environmental targets. Businesses are under pressure to reduce carbon footprints and adopt greener packaging solutions. The incorporation of AI-powered technologies, such as LiDAR sensors, is helping optimise warehouse operations, which contributes to both energy efficiency and sustainability. This transformative approach is not merely a response to regulatory pressure; it’s also a reflection of consumers’ growing expectations for environmentally responsible practices. </w:t>
      </w:r>
      <w:r/>
    </w:p>
    <w:p>
      <w:r/>
      <w:r>
        <w:t xml:space="preserve">While the advantages of automation are clear, concerns regarding job displacement persist. However, many industry leaders assert that automation will not merely take jobs away but will instead enable workers to focus on higher-level tasks by alleviating them from repetitive and hazardous activities. This cyclical pattern of growth and adaptation is crucial for business expansion and enhancing customer experiences. </w:t>
      </w:r>
      <w:r/>
    </w:p>
    <w:p>
      <w:r/>
      <w:r>
        <w:t>In this landscape, major players such as Amazon and Walmart are making substantial investments in automation technologies. Amazon has set its sights on integrating generative AI within its logistics network, with a reported $1 billion industrial innovation fund aimed at enhancing efficiency and worker safety. The company has deployed over 750,000 mobile robots across its warehouses, which has resulted in a notable reduction in order fulfilment costs.</w:t>
      </w:r>
      <w:r/>
    </w:p>
    <w:p>
      <w:r/>
      <w:r>
        <w:t>Similarly, Walmart's proposed investment of $200 million in autonomous forklifts points to its strategy for maintaining a competitive edge in the face of rising operational costs and market competition. By leveraging technologies from Fox Robotics, the retail giant aims not merely for increased speed and efficiency but also for a seamless integration of human workers and robotic systems within its operations. Despite the potential financial benefits, challenges remain, particularly regarding the adaptability of these technologies compared to human capabilities.</w:t>
      </w:r>
      <w:r/>
    </w:p>
    <w:p>
      <w:r/>
      <w:r>
        <w:t>The focus on AI and machine learning is revolutionising the logistics landscape further by enhancing predictive analytics. Companies are now able to anticipate demand spikes, optimise delivery routes, and manage inventory with unprecedented precision. This evolution enables logistics operations to move towards an autonomous model, markedly reducing human error and improving decision-making processes.</w:t>
      </w:r>
      <w:r/>
    </w:p>
    <w:p>
      <w:r/>
      <w:r>
        <w:t xml:space="preserve">The urgency for sustainability integration into logistics practices cannot be overstated. With a notable percentage of global CO2 emissions tied to buildings, particularly warehouses, businesses are under mounting pressure to lower their environmental impact. As the industry moves toward 2025, the emphasis on eco-friendly operations—from energy-efficient warehousing to circular supply chains—will redefine the operational standards, fostering loyalty from shareholders and consumers alike. </w:t>
      </w:r>
      <w:r/>
    </w:p>
    <w:p>
      <w:r/>
      <w:r>
        <w:t>In conclusion, the logistics and supply chain sector is at a critical juncture, undergoing transformative shifts that are reshaping operational landscapes. The convergence of AI, robotics, and sustainable practices is not merely enhancing efficiency but is also paving the way for a more responsible and innovative industry that aligns with modern consumer values.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Core focus of logistics transformation, AI integration, warehouse evolution.</w:t>
      </w:r>
      <w:r/>
    </w:p>
    <w:p>
      <w:pPr>
        <w:pStyle w:val="ListNumber"/>
        <w:spacing w:line="240" w:lineRule="auto"/>
        <w:ind w:left="720"/>
      </w:pPr>
      <w:r/>
      <w:r>
        <w:t>Amazon's innovation fund and investment strategies in AI.</w:t>
      </w:r>
      <w:r/>
    </w:p>
    <w:p>
      <w:pPr>
        <w:pStyle w:val="ListNumber"/>
        <w:spacing w:line="240" w:lineRule="auto"/>
        <w:ind w:left="720"/>
      </w:pPr>
      <w:r/>
      <w:r>
        <w:t>Walmart's investment in autonomous forklifts and robotics.</w:t>
      </w:r>
      <w:r/>
    </w:p>
    <w:p>
      <w:pPr>
        <w:pStyle w:val="ListNumber"/>
        <w:spacing w:line="240" w:lineRule="auto"/>
        <w:ind w:left="720"/>
      </w:pPr>
      <w:r/>
      <w:r>
        <w:t>Amazon's robotics deployment for cost reduction.</w:t>
      </w:r>
      <w:r/>
    </w:p>
    <w:p>
      <w:pPr>
        <w:pStyle w:val="ListNumber"/>
        <w:spacing w:line="240" w:lineRule="auto"/>
        <w:ind w:left="720"/>
      </w:pPr>
      <w:r/>
      <w:r>
        <w:t>AI and machine learning's role in predictive analytics and logistics optimisation.</w:t>
      </w:r>
      <w:r/>
    </w:p>
    <w:p>
      <w:pPr>
        <w:pStyle w:val="ListNumber"/>
        <w:spacing w:line="240" w:lineRule="auto"/>
        <w:ind w:left="720"/>
      </w:pPr>
      <w:r/>
      <w:r>
        <w:t>Sustainability trends and the push for eco-friendly operations in logistics.</w:t>
      </w:r>
      <w:r/>
    </w:p>
    <w:p>
      <w:pPr>
        <w:pStyle w:val="ListNumber"/>
        <w:spacing w:line="240" w:lineRule="auto"/>
        <w:ind w:left="720"/>
      </w:pPr>
      <w:r/>
      <w:r>
        <w:t>The evolving role of warehouses and AI in supply chains.</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https://www.indexbox.io/blog/transformative-shifts-in-the-logistics-and-supply-chain-sector/</w:t>
        </w:r>
      </w:hyperlink>
      <w:r>
        <w:t xml:space="preserve"> - Please view link - unable to able to access data</w:t>
      </w:r>
      <w:r/>
    </w:p>
    <w:p>
      <w:pPr>
        <w:pStyle w:val="ListNumber"/>
        <w:spacing w:line="240" w:lineRule="auto"/>
        <w:ind w:left="720"/>
      </w:pPr>
      <w:r/>
      <w:hyperlink r:id="rId11">
        <w:r>
          <w:rPr>
            <w:color w:val="0000EE"/>
            <w:u w:val="single"/>
          </w:rPr>
          <w:t>https://www.ft.com/content/7e0e2565-e2d3-4e86-872c-8810633c63b0</w:t>
        </w:r>
      </w:hyperlink>
      <w:r>
        <w:t xml:space="preserve"> - Amazon's $1 billion industrial innovation fund plans to increase its investments in start-ups that integrate artificial intelligence and robotics to enhance efficiency in its logistics network. This year, the fund will focus on generative AI, which shows promising applications in robotics and automation, with the aim of improving operational efficiency, safety for workers, and delivery speed. So far, the fund has made 12 investments, including in Mantis Robotics, which is developing a robotic arm that cooperates with humans. As competition in AI heats up, other tech giants like Microsoft have also made significant investments in the field. Amazon's separate commitment includes up to $4 billion in generative AI start-up Anthropic. The emphasis on automation aims not to eliminate human jobs but to shift roles towards more complex tasks, leaving repetitive or hazardous ones to robots. This push for greater automation is part of Amazon’s broader strategy to boost profitability by optimizing its logistics infrastructure, including recent efforts to regionalize its US network for faster, cheaper deliveries.</w:t>
      </w:r>
      <w:r/>
    </w:p>
    <w:p>
      <w:pPr>
        <w:pStyle w:val="ListNumber"/>
        <w:spacing w:line="240" w:lineRule="auto"/>
        <w:ind w:left="720"/>
      </w:pPr>
      <w:r/>
      <w:hyperlink r:id="rId12">
        <w:r>
          <w:rPr>
            <w:color w:val="0000EE"/>
            <w:u w:val="single"/>
          </w:rPr>
          <w:t>https://www.reuters.com/business/retail-consumer/walmart-looks-bet-200-mln-autonomous-forklifts-sources-2024-07-26/</w:t>
        </w:r>
      </w:hyperlink>
      <w:r>
        <w:t xml:space="preserve"> - Walmart is considering a $200 million investment in autonomous forklifts from Fox Robotics to automate its warehouse operations. The initiative is planned to be rolled out over several years, contingent on the performance of the "FoxBots." Walmart's strategy aims to boost profitability and compete with retailers like Amazon by leveraging automation and artificial intelligence. Walmart has already piloted this technology, deploying 19 FoxBots in four facilities. The company has a significant investment in Fox Robotics and also holds a stake in Symbotic, another robotics vendor. Walmart’s agreements with these vendors limit the use of their technology by its main competitors, illustrating Walmart's effort to maintain a competitive edge. Though automation offers potential savings and reduced labor dependency, challenges such as the adaptability of robots versus humans and ensuring long-term feasibility remain.</w:t>
      </w:r>
      <w:r/>
    </w:p>
    <w:p>
      <w:pPr>
        <w:pStyle w:val="ListNumber"/>
        <w:spacing w:line="240" w:lineRule="auto"/>
        <w:ind w:left="720"/>
      </w:pPr>
      <w:r/>
      <w:hyperlink r:id="rId13">
        <w:r>
          <w:rPr>
            <w:color w:val="0000EE"/>
            <w:u w:val="single"/>
          </w:rPr>
          <w:t>https://www.ft.com/content/31ec6a78-97cf-47a2-b229-d63c44b81073</w:t>
        </w:r>
      </w:hyperlink>
      <w:r>
        <w:t xml:space="preserve"> - Amazon has significantly increased its use of robotics in warehouses to enhance efficiency and reduce costs, deploying over 750,000 mobile robots and tens of thousands of robotic arms. Robots perform various tasks, from heavy lifting to package sorting, using advanced AI systems. This shift is part of Amazon's $100 billion planned capital expenditure for 2025, aiming to meet CEO Andy Jassy's goal of faster delivery times. Despite automation, Amazon continues to rely on human workers for complex tasks. The implementation of robotics has led to a 25% reduction in order fulfillment costs and is expected to save $10 billion annually by 2030. However, there are concerns about increased worker injury rates and job displacement. Rivals like Walmart are also investing in similar technologies, transforming the logistics landscape with integrated robotics, sensors, and AI.</w:t>
      </w:r>
      <w:r/>
    </w:p>
    <w:p>
      <w:pPr>
        <w:pStyle w:val="ListNumber"/>
        <w:spacing w:line="240" w:lineRule="auto"/>
        <w:ind w:left="720"/>
      </w:pPr>
      <w:r/>
      <w:hyperlink r:id="rId14">
        <w:r>
          <w:rPr>
            <w:color w:val="0000EE"/>
            <w:u w:val="single"/>
          </w:rPr>
          <w:t>https://www.eii-online.com/top-logistics-and-warehousing-trends-for-2025/</w:t>
        </w:r>
      </w:hyperlink>
      <w:r>
        <w:t xml:space="preserve"> - Artificial Intelligence (AI) and Machine Learning (ML) are revolutionizing logistics by enhancing efficiency and reducing costs. AI-powered predictive analytics are enabling businesses to anticipate demand spikes, optimize shipping routes, and manage inventory with precision. In warehouses, AI systems provide real-time insights and accurate demand forecasts, allowing companies to maintain optimal inventory levels. Machine learning also facilitates predictive maintenance, minimizing machinery downtime and boosting operational efficiency. In logistics, AI is optimizing delivery routes, cutting fuel costs, and improving last-mile delivery. As companies adopt self-learning AI systems, we’re moving toward autonomous supply chain management, which reduces human error and accelerates decision-making processes. Sustainability is now a strategic priority rather than a corporate buzzword. In 2025, businesses are under pressure from consumers and regulators to adopt greener practices. This shift is driving investment in: Green logistics: Electric and hybrid vehicles, solar-powered warehouses, and energy-efficient equipment. Circular supply chains: Reusing and recycling materials to minimize waste. Eco-friendly packaging: Biodegradable and recyclable materials that align with consumer demands for sustainable shipping. Embracing sustainability not only reduces environmental impact but also builds brand loyalty. Today’s customers actively support companies committed to environmental responsibility.</w:t>
      </w:r>
      <w:r/>
    </w:p>
    <w:p>
      <w:pPr>
        <w:pStyle w:val="ListNumber"/>
        <w:spacing w:line="240" w:lineRule="auto"/>
        <w:ind w:left="720"/>
      </w:pPr>
      <w:r/>
      <w:hyperlink r:id="rId15">
        <w:r>
          <w:rPr>
            <w:color w:val="0000EE"/>
            <w:u w:val="single"/>
          </w:rPr>
          <w:t>https://www.logisticsbusiness.com/materials-handling-warehousing/automation-handling-systems/warehouse-automation-in-2025-key-trends-to-watch/</w:t>
        </w:r>
      </w:hyperlink>
      <w:r>
        <w:t xml:space="preserve"> - Sustainability has long since moved from ‘nice-to-have’ to ‘must-have’, and warehouses are no exception. With over 40% of global CO2 emissions attributed to buildings, warehouses are under pressure to lower their environmental impact. As we approach 2025, businesses will be prioritising eco-friendly operations, from the materials used in construction to energy-efficient lighting and climate controls. Technology has a crucial role to play in reaching sustainability goals. Automation systems like AutoStore are helping operators reduce their energy consumption-ten AutoStore robots, for example, use about the same amount of energy as a household vacuum cleaner per hour. Implementing such technology can lead to lower carbon footprints and operational efficiencies, both of which offer long-term savings alongside environmental benefits. Artificial Intelligence (AI) will become an increasingly important part of warehouse management by 2025.</w:t>
      </w:r>
      <w:r/>
    </w:p>
    <w:p>
      <w:pPr>
        <w:pStyle w:val="ListNumber"/>
        <w:spacing w:line="240" w:lineRule="auto"/>
        <w:ind w:left="720"/>
      </w:pPr>
      <w:r/>
      <w:hyperlink r:id="rId16">
        <w:r>
          <w:rPr>
            <w:color w:val="0000EE"/>
            <w:u w:val="single"/>
          </w:rPr>
          <w:t>https://www.forbes.com/sites/ganeskesari/2024/06/26/smart-warehouses-how-ai-is-shaping-the-modern-supply-chain/</w:t>
        </w:r>
      </w:hyperlink>
      <w:r>
        <w:t xml:space="preserve"> - Warehouses are the backbone of the supply chain industry. They are a critical link that ensures products are stored safely, tracked accurately, and dispatched timely to meet customer demands. The global warehousing and storage market grew to $714 billion in 2023. Today’s fast-paced logistics industry has increased the complexity of modern warehousing. From maintaining precise inventory to handling diverse products and ensuring seamless collaboration among multiple stakeholders, the stakes are high. Any inefficiencies or errors could lead to delays, increased costs, and dissatisfied customers. Since the Covid-19 pandemic, there’s been a strong focus on de-risking supply chains and spreading manufacturing facilities and warehouses. "It's clear that there's a strong effort to reshore back to the U.S.," Tom Ryden, executive director of MassRobotics, tells me. "I think the only way you can do that effectively is with some form of automation." Enter artificial intelligence. With the advent of autonomous drones, robotic arms, and intelligent human-machine collaboration, warehousing is undergoing a revolutionary transformation. Let’s understand these innovations, where they fit into warehousing, and how they can deliver value. Efficiently Handling Diverse Products With Robotic Arms: Warehouses often store several products varying in size, shape, and weight. This diversity poses a significant challenge, with traditional methods often leading to delays and increased labor costs. Manual handling is not only slow but also increases the risk of damage to products, especially those that are fragile or irregularly shaped. Annually, product picking costs for warehouses are a whopping $120 billion worldwide. Robotic arms with advanced sensors and AI capabilities can handle items with precision, speed, and care. By utilizing machine learning algorithms, robotic arms can learn to recognize and handle various objects, adjusting their grip and movement patterns accordingly. Mobile manipulators, or robots that can both navigate and grasp objects, are rising in popularity within warehouses. This ensures that even the most delicate items are picked and placed accurately, reducing the risk of damage. Such robotic arms can work tirelessly around the clock, significantly boosting productivity. Enhancing Human-Machine Collaboration With LLMs: Integrating robots into warehouse operations is a big trend today, but it has introduced its own set of challenges. It’s projected that 4 million commercial warehouse robots will be installed in over 50,000 warehouses by 2025. Many warehouses struggle with integrating robotic solutions in a way that complements human labor rather than replace it. Poor human-machine collaboration in the workplace could lead to operational inefficiencies, safety concerns, and resistance from the human workforce. Robots embedded with large language models can bridge this gap by understanding and interpreting human language. By utilizing natural language processing, LLM-enabled robots can comprehend complex verbal instructions, provide real-time assistance, or ask clarifying questions, ensuring tasks are completed correctly and efficiently alongside human workers. Communicating in natural language helps build acceptance of AI among human workers, facilitating smoother technology integration into daily operations. While LLMs have seen revolutionary progress in recent years in understanding human language, they have more ground to cover in stability, trust, and consistency. Aaron Prather, director of the robotics and autonomous systems program of ASTM International, highlights the additional practical challenges of noisy warehouse environments and the need to accommodate language diversity. He shares with me that as LLMs improve their abilities, they could become invaluable in integrating smart machines into warehouses.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exbox.io/blog/transformative-shifts-in-the-logistics-and-supply-chain-sector/" TargetMode="External"/><Relationship Id="rId11" Type="http://schemas.openxmlformats.org/officeDocument/2006/relationships/hyperlink" Target="https://www.ft.com/content/7e0e2565-e2d3-4e86-872c-8810633c63b0" TargetMode="External"/><Relationship Id="rId12" Type="http://schemas.openxmlformats.org/officeDocument/2006/relationships/hyperlink" Target="https://www.reuters.com/business/retail-consumer/walmart-looks-bet-200-mln-autonomous-forklifts-sources-2024-07-26/" TargetMode="External"/><Relationship Id="rId13" Type="http://schemas.openxmlformats.org/officeDocument/2006/relationships/hyperlink" Target="https://www.ft.com/content/31ec6a78-97cf-47a2-b229-d63c44b81073" TargetMode="External"/><Relationship Id="rId14" Type="http://schemas.openxmlformats.org/officeDocument/2006/relationships/hyperlink" Target="https://www.eii-online.com/top-logistics-and-warehousing-trends-for-2025/" TargetMode="External"/><Relationship Id="rId15" Type="http://schemas.openxmlformats.org/officeDocument/2006/relationships/hyperlink" Target="https://www.logisticsbusiness.com/materials-handling-warehousing/automation-handling-systems/warehouse-automation-in-2025-key-trends-to-watch/" TargetMode="External"/><Relationship Id="rId16" Type="http://schemas.openxmlformats.org/officeDocument/2006/relationships/hyperlink" Target="https://www.forbes.com/sites/ganeskesari/2024/06/26/smart-warehouses-how-ai-is-shaping-the-modern-supply-ch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