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Docker Vision wins ₹10 lakh prize for AI-led logistics overhaul at CWC hackathon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notable triumph for AI-driven logistics, Docker Vision has secured first place at the Central Warehousing Corporation's Hackathon, which highlights innovative advancements in the sector. The company’s award-winning solutions, rooted in advanced computer vision and optical character recognition (OCR), were developed to revolutionise operations at the Inland Container Depot (ICD) Patparganj. The prize of ₹10 lakh, presented to CEO Prajith Nair during a ceremony at Pragati Maidan, underscores Docker Vision's leadership in leveraging cutting-edge technologies for operational enhancement.</w:t>
      </w:r>
      <w:r/>
    </w:p>
    <w:p>
      <w:r/>
      <w:r>
        <w:t>The hackathon showcased a competitive field, ultimately featuring eleven finalists, among which Docker Vision emerged victorious. It competed against various companies aiming to address critical challenges in customs clearance and logistics forecasting. The adjudicating panel recognised Docker Vision’s capability in pioneering solutions that support paperless customs processing, real-time inventory tracing, and predictive logistics planning. Such innovations are vital, especially in the context of India’s push towards digital transformation in logistics and supply chains.</w:t>
      </w:r>
      <w:r/>
    </w:p>
    <w:p>
      <w:r/>
      <w:r>
        <w:t>During the event, the Union Minister for Consumer Affairs, Food and Public Distribution, Pralhad Joshi, announced significant government investments aimed at modernising warehousing infrastructure. A substantial ₹1,000 crore will be allocated for enhancing existing godowns operated by the Food Corporation of India, alongside ₹280 crore dedicated to the Central Warehousing Corporation. These enhancements aim to improve food security for over 80 crore beneficiaries by ensuring quality foodgrains reach consumers efficiently.</w:t>
      </w:r>
      <w:r/>
    </w:p>
    <w:p>
      <w:r/>
      <w:r>
        <w:t>Docker Vision's approach aligns with broader trends in the industry, where technologies such as AI and computer vision are becoming crucial for streamlining operations and enhancing productivity. For instance, similar technologies are being employed across the logistics sector to automate inventory management and improve package sorting, reducing reliance on manual input and decreasing error rates. Companies like Navan AI emphasise the transformative impact of computer vision for optimising warehouse operations across various facets, from quality control to real-time tracking.</w:t>
      </w:r>
      <w:r/>
    </w:p>
    <w:p>
      <w:r/>
      <w:r>
        <w:t>Expressing pride in the recognition, Prajith Nair remarked on Docker Vision’s commitment to supporting India’s logistics transformation. The firm's focus on rapid implementation and high accuracy in automating container ports is indicative of a growing trend towards minimising manual labour while enhancing efficiency in operations.</w:t>
      </w:r>
      <w:r/>
    </w:p>
    <w:p>
      <w:r/>
      <w:r>
        <w:t>As the logistics landscape continues to evolve, the role of AI-powered solutions in fostering transparency and operational integrity becomes increasingly crucial. With government backing for modernisation and innovations from companies like Docker Vision, the path forward appears promising, contributing to a more efficient and streamlined logistics ecosystem in India. Such advancements not only bolster economic growth but also aim to fulfil broader goals of food security and market accessibility.</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4 – </w:t>
      </w:r>
      <w:hyperlink r:id="rId13">
        <w:r>
          <w:rPr>
            <w:color w:val="0000EE"/>
            <w:u w:val="single"/>
          </w:rPr>
          <w:t>[4]</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1">
        <w:r>
          <w:rPr>
            <w:color w:val="0000EE"/>
            <w:u w:val="single"/>
          </w:rPr>
          <w:t>[6]</w:t>
        </w:r>
      </w:hyperlink>
      <w:r>
        <w:t xml:space="preserve"> </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https://indiashippingnews.com/docker-vision-secures-first-place-at-cwc-hackathon-for-leading-innovation-inai-powered-logistics-and-warehousing/</w:t>
        </w:r>
      </w:hyperlink>
      <w:r>
        <w:t xml:space="preserve"> - Please view link - unable to able to access data</w:t>
      </w:r>
      <w:r/>
    </w:p>
    <w:p>
      <w:pPr>
        <w:pStyle w:val="ListNumber"/>
        <w:spacing w:line="240" w:lineRule="auto"/>
        <w:ind w:left="720"/>
      </w:pPr>
      <w:r/>
      <w:hyperlink r:id="rId10">
        <w:r>
          <w:rPr>
            <w:color w:val="0000EE"/>
            <w:u w:val="single"/>
          </w:rPr>
          <w:t>https://dockervision.com/</w:t>
        </w:r>
      </w:hyperlink>
      <w:r>
        <w:t xml:space="preserve"> - Docker Vision specializes in automating container ports using AI and computer vision technologies. Their solutions include terminal gate automation, smart container stacking, and predictive maintenance, aiming to enhance port efficiency and reduce manual labor. The company emphasizes high accuracy, rapid implementation, and secure, on-premise deployment to improve operational productivity and decrease truck turnaround times.</w:t>
      </w:r>
      <w:r/>
    </w:p>
    <w:p>
      <w:pPr>
        <w:pStyle w:val="ListNumber"/>
        <w:spacing w:line="240" w:lineRule="auto"/>
        <w:ind w:left="720"/>
      </w:pPr>
      <w:r/>
      <w:hyperlink r:id="rId16">
        <w:r>
          <w:rPr>
            <w:color w:val="0000EE"/>
            <w:u w:val="single"/>
          </w:rPr>
          <w:t>https://www.docker.com/blog/announcing-docker-ai-ml-hackathon/</w:t>
        </w:r>
      </w:hyperlink>
      <w:r>
        <w:t xml:space="preserve"> - Docker announced the Docker AI/ML Hackathon, inviting participants to build innovative AI and machine learning solutions using Docker technology. The event, running from October 3 to November 7, 2023, offered $20,000 in cash prizes and exclusive Docker swag. Workshops and webinars were organized to support participants in developing their projects, fostering a community-driven approach to AI and ML advancements.</w:t>
      </w:r>
      <w:r/>
    </w:p>
    <w:p>
      <w:pPr>
        <w:pStyle w:val="ListNumber"/>
        <w:spacing w:line="240" w:lineRule="auto"/>
        <w:ind w:left="720"/>
      </w:pPr>
      <w:r/>
      <w:hyperlink r:id="rId13">
        <w:r>
          <w:rPr>
            <w:color w:val="0000EE"/>
            <w:u w:val="single"/>
          </w:rPr>
          <w:t>https://navan.ai/blog/ai-for-warehousing-logistics-no-code-computer-vision-navan-ai/</w:t>
        </w:r>
      </w:hyperlink>
      <w:r>
        <w:t xml:space="preserve"> - Navan AI discusses the transformative impact of AI-driven computer vision on warehousing and logistics. The YoloV7 model enables businesses to deploy efficient AI models through a no-code platform, optimizing inventory management, quality control, package sorting, and warehouse security. The article highlights real-time inventory tracking, automated quality control, and predictive maintenance as key applications of vision AI in the industry.</w:t>
      </w:r>
      <w:r/>
    </w:p>
    <w:p>
      <w:pPr>
        <w:pStyle w:val="ListNumber"/>
        <w:spacing w:line="240" w:lineRule="auto"/>
        <w:ind w:left="720"/>
      </w:pPr>
      <w:r/>
      <w:hyperlink r:id="rId12">
        <w:r>
          <w:rPr>
            <w:color w:val="0000EE"/>
            <w:u w:val="single"/>
          </w:rPr>
          <w:t>https://www.docker.com/blog/announcing-the-docker-ai-ml-hackathon-2023-winners/</w:t>
        </w:r>
      </w:hyperlink>
      <w:r>
        <w:t xml:space="preserve"> - Docker announced the winners of the Docker AI/ML Hackathon 2023, which ran from October 3 to November 7, 2023. The first-place winner, Signal0ne, developed a tool that automates insights from failed containers and anomalous resource usage through anomaly detection algorithms and a Docker desktop extension. The second-place winner, SeamlessML, addressed AI model deployment challenges by providing a scalable, cost-effective solution using Docker and serverless technologies.</w:t>
      </w:r>
      <w:r/>
    </w:p>
    <w:p>
      <w:pPr>
        <w:pStyle w:val="ListNumber"/>
        <w:spacing w:line="240" w:lineRule="auto"/>
        <w:ind w:left="720"/>
      </w:pPr>
      <w:r/>
      <w:hyperlink r:id="rId11">
        <w:r>
          <w:rPr>
            <w:color w:val="0000EE"/>
            <w:u w:val="single"/>
          </w:rPr>
          <w:t>https://medium.com/@API4AI/top-ai-trends-shaping-the-warehousing-industry-in-2025-dbb047fdb36f</w:t>
        </w:r>
      </w:hyperlink>
      <w:r>
        <w:t xml:space="preserve"> - This article explores AI trends revolutionizing warehousing in 2025, focusing on computer vision for streamlined operations. It discusses how AI-powered object detection and image recognition are automating warehouse processes, reducing manual labor, and improving accuracy. Key applications include real-time inventory tracking, quality control, automated package sorting, and warehouse layout optimization, all contributing to enhanced efficiency in logistics operations.</w:t>
      </w:r>
      <w:r/>
    </w:p>
    <w:p>
      <w:pPr>
        <w:pStyle w:val="ListNumber"/>
        <w:spacing w:line="240" w:lineRule="auto"/>
        <w:ind w:left="720"/>
      </w:pPr>
      <w:r/>
      <w:hyperlink r:id="rId14">
        <w:r>
          <w:rPr>
            <w:color w:val="0000EE"/>
            <w:u w:val="single"/>
          </w:rPr>
          <w:t>https://kartvee.medium.com/revolutionizing-warehousing-with-ai-how-computer-vision-is-changing-the-game-107d33d07d58</w:t>
        </w:r>
      </w:hyperlink>
      <w:r>
        <w:t xml:space="preserve"> - The article examines how computer vision and AI are transforming warehousing operations. It highlights the use of AI-powered cameras to identify products and direct robots in the picking and packing process, eliminating manual labor and reducing errors. The technology enables automated reading of labels and identification of products, streamlining the unloading and inventory management processes, thereby enhancing operational efficiency.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diashippingnews.com/docker-vision-secures-first-place-at-cwc-hackathon-for-leading-innovation-inai-powered-logistics-and-warehousing/" TargetMode="External"/><Relationship Id="rId10" Type="http://schemas.openxmlformats.org/officeDocument/2006/relationships/hyperlink" Target="https://dockervision.com/" TargetMode="External"/><Relationship Id="rId11" Type="http://schemas.openxmlformats.org/officeDocument/2006/relationships/hyperlink" Target="https://medium.com/@API4AI/top-ai-trends-shaping-the-warehousing-industry-in-2025-dbb047fdb36f" TargetMode="External"/><Relationship Id="rId12" Type="http://schemas.openxmlformats.org/officeDocument/2006/relationships/hyperlink" Target="https://www.docker.com/blog/announcing-the-docker-ai-ml-hackathon-2023-winners/" TargetMode="External"/><Relationship Id="rId13" Type="http://schemas.openxmlformats.org/officeDocument/2006/relationships/hyperlink" Target="https://navan.ai/blog/ai-for-warehousing-logistics-no-code-computer-vision-navan-ai/" TargetMode="External"/><Relationship Id="rId14" Type="http://schemas.openxmlformats.org/officeDocument/2006/relationships/hyperlink" Target="https://kartvee.medium.com/revolutionizing-warehousing-with-ai-how-computer-vision-is-changing-the-game-107d33d07d58" TargetMode="External"/><Relationship Id="rId15" Type="http://schemas.openxmlformats.org/officeDocument/2006/relationships/hyperlink" Target="https://www.noahwire.com" TargetMode="External"/><Relationship Id="rId16" Type="http://schemas.openxmlformats.org/officeDocument/2006/relationships/hyperlink" Target="https://www.docker.com/blog/announcing-docker-ai-ml-hackath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