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poised to revolutionise supply chains by 2025 with practical scaling and regulatory pressure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2025, blockchain technology is on the cusp of a significant transformation within global supply chains. With increasing complexity and a growing demand for transparency, traceability, and efficiency, blockchain is no longer just a concept but a practical solution being embraced across various sectors. This shift from trial implementations to large-scale operational applications signals a marked change in how companies manage supply chain processes.</w:t>
      </w:r>
      <w:r/>
    </w:p>
    <w:p>
      <w:r/>
      <w:r>
        <w:t>Key industries such as food and beverage, pharmaceuticals, and automotive are taking the lead in adopting blockchain solutions. For instance, IBM’s Food Trust platform exemplifies how blockchain can streamline the process of tracing food products from their origins to consumers. Such a system not only reduces the risk of food fraud but also enhances the efficiency of product recalls. Notably, Walmart, a prominent adopter of this technology, has mandated that its leafy greens suppliers implement blockchain-based traceability, dramatically decreasing the time required to ascertain the source of products from days to mere seconds.</w:t>
      </w:r>
      <w:r/>
    </w:p>
    <w:p>
      <w:r/>
      <w:r>
        <w:t>In the pharmaceutical realm, regulatory mandates like the U.S. Drug Supply Chain Security Act are pushing firms such as Pfizer and Merck to deploy blockchain solutions for track-and-trace initiatives. These initiatives bolster the integrity of medications and assure consumers of their authenticity. The automotive industry is similarly leveraging blockchain to combat counterfeiting, with companies like BMW piloting solutions that verify the provenance and integrity of auto parts, enhancing trust in the supply chain.</w:t>
      </w:r>
      <w:r/>
    </w:p>
    <w:p>
      <w:r/>
      <w:r>
        <w:t>The role of industry consortia cannot be understated. Groups like GS1 and the Blockchain in Transport Alliance (BiTA) are working toward standardizing blockchain data models and interoperability protocols, which are critical for expansive adoption across various ecosystems. By 2025, these collaborative initiatives are expected to provide the necessary framework to facilitate smoother integration of blockchain solutions, enabling diverse players within supply chains to communicate effectively.</w:t>
      </w:r>
      <w:r/>
    </w:p>
    <w:p>
      <w:r/>
      <w:r>
        <w:t>Market forecasts indicate that the global blockchain industry in supply chain management will experience unprecedented growth, with estimates suggesting a compound annual growth rate (CAGR) exceeding 40% until 2030. This surge is largely driven by persistent regulatory demands for traceability and combatting counterfeit goods, especially in high-value sectors like food and pharmaceuticals. Companies such as A.P. Moller – Maersk are also ramping up their TradeLens platform, designed to digitize shipping documentation and streamline port operations, with a growing number of participants integrating into the system.</w:t>
      </w:r>
      <w:r/>
    </w:p>
    <w:p>
      <w:r/>
      <w:r>
        <w:t>Despite the optimism surrounding blockchain's adoption, several challenges remain. Interoperability among varying blockchain systems presents a significant barrier, especially as many stakeholders operate on different platforms. Industry bodies are actively developing standards to address these issues, but widespread implementation has yet to be realised. Scalability is another critical concern, particularly given the vast transaction volumes that modern supply chains generate. Innovative solutions such as layer-2 protocols and hybrid blockchain architectures are undergoing research to enhance performance while maintaining security.</w:t>
      </w:r>
      <w:r/>
    </w:p>
    <w:p>
      <w:r/>
      <w:r>
        <w:t>Additionally, regulatory uncertainty can slow down the integration of blockchain, particularly in cross-border contexts. The evolving landscape of data privacy laws—like the European Union's GDPR—raises substantial questions about the immutability of blockchain records. As companies navigate this complicated web of regulations, proactive engagement with authorities can help clarify compliance pathways and facilitate smoother transitions to blockchain-based solutions.</w:t>
      </w:r>
      <w:r/>
    </w:p>
    <w:p>
      <w:r/>
      <w:r>
        <w:t>Case studies from leading companies underline the tangible benefits of adopting blockchain technology in supply chains. IBM's ongoing expansion of the Food Trust network showcases its efficacy in tracking products efficiently, which has been adopted widely by retailers such as Walmart and Nestlé. Maersk's TradeLens platform exemplifies enhanced shipment visibility, significantly reducing paperwork and expediting customs clearance processes. In the luxury sector, LVMH's Aura Blockchain Consortium provides customers with digital certificates of authenticity, thereby helping to combat the counterfeit market.</w:t>
      </w:r>
      <w:r/>
    </w:p>
    <w:p>
      <w:r/>
      <w:r>
        <w:t>Moreover, as awareness of sustainability and ethical sourcing grows, blockchain's potential to enhance Environmental, Social, and Governance (ESG) efforts is increasingly recognised. Major players like De Beers and Volkswagen are implementing blockchain initiatives to ensure their supply chains are ethical and sustainable. By providing verifiable records of product origins and labor practices, these companies are meeting consumer expectations for transparency and accountability.</w:t>
      </w:r>
      <w:r/>
    </w:p>
    <w:p>
      <w:r/>
      <w:r>
        <w:t>Moving forward, the integration of blockchain with IoT and AI technologies is poised to redefine supply chain dynamics. This convergence promises near-real-time data capture, which can automate and refine decision-making processes—yielding more responsive and resilient supply chains. However, as the industry prepares for broader scale deployments, it is imperative for stakeholders to engage in collaborative efforts focused on interoperability, scalability, and compliance with regulatory frameworks.</w:t>
      </w:r>
      <w:r/>
    </w:p>
    <w:p>
      <w:r/>
      <w:r>
        <w:t>In conclusion, those aiming to maintain a competitive edge will benefit from strategic engagement with blockchain technologies. Emphasising interoperability, investing in ecosystem partnerships, and focusing on regulatory alignment will be vital for successful integration. As blockchain reaches maturity over the next few years, its capacity to unlock efficiency and trust in global supply chains will undoubtedly shape the future of the industry.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9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1">
        <w:r>
          <w:rPr>
            <w:color w:val="0000EE"/>
            <w:u w:val="single"/>
          </w:rPr>
          <w:t>[7]</w:t>
        </w:r>
      </w:hyperlink>
      <w:r>
        <w:t xml:space="preserve"> </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https://macholevante.com/news-en/181775/blockchain-for-supply-chain-2025-2030-revolutionizing-transparency-efficiency/</w:t>
        </w:r>
      </w:hyperlink>
      <w:r>
        <w:t xml:space="preserve"> - Please view link - unable to able to access data</w:t>
      </w:r>
      <w:r/>
    </w:p>
    <w:p>
      <w:pPr>
        <w:pStyle w:val="ListNumber"/>
        <w:spacing w:line="240" w:lineRule="auto"/>
        <w:ind w:left="720"/>
      </w:pPr>
      <w:r/>
      <w:hyperlink r:id="rId10">
        <w:r>
          <w:rPr>
            <w:color w:val="0000EE"/>
            <w:u w:val="single"/>
          </w:rPr>
          <w:t>https://www.ibm.com/blockchain/resources/food-trust/fresh-produce/</w:t>
        </w:r>
      </w:hyperlink>
      <w:r>
        <w:t xml:space="preserve"> - IBM's Food Trust platform leverages blockchain technology to provide end-to-end visibility in the food supply chain. By enabling real-time tracking of fresh produce, it reduces the time required to trace a product's origin from days to seconds. This rapid traceability enhances food safety by quickly identifying contamination sources and streamlining recall processes. Additionally, the platform builds consumer trust by sharing detailed product information, including origin and sustainability practices, and improves supply chain efficiency through better handling and transportation of perishable goods. The integration of blockchain and IoT technologies further optimizes inventory management and reduces food waste.</w:t>
      </w:r>
      <w:r/>
    </w:p>
    <w:p>
      <w:pPr>
        <w:pStyle w:val="ListNumber"/>
        <w:spacing w:line="240" w:lineRule="auto"/>
        <w:ind w:left="720"/>
      </w:pPr>
      <w:r/>
      <w:hyperlink r:id="rId11">
        <w:r>
          <w:rPr>
            <w:color w:val="0000EE"/>
            <w:u w:val="single"/>
          </w:rPr>
          <w:t>https://www.fooddive.com/news/walmart-mandates-blockchain-use-for-leafy-greens-suppliers/533172/</w:t>
        </w:r>
      </w:hyperlink>
      <w:r>
        <w:t xml:space="preserve"> - In September 2018, Walmart announced that it would require all fresh, leafy greens suppliers to implement digital, end-to-end traceability of their products using blockchain by September of the following year. This initiative aimed to enhance food safety and transparency in the supply chain. IBM provided the blockchain software and support for suppliers. Walmart's decision was based on the success of previous blockchain tests, which significantly reduced the time required to trace products from days to seconds, thereby improving the efficiency and safety of the food supply chain.</w:t>
      </w:r>
      <w:r/>
    </w:p>
    <w:p>
      <w:pPr>
        <w:pStyle w:val="ListNumber"/>
        <w:spacing w:line="240" w:lineRule="auto"/>
        <w:ind w:left="720"/>
      </w:pPr>
      <w:r/>
      <w:hyperlink r:id="rId12">
        <w:r>
          <w:rPr>
            <w:color w:val="0000EE"/>
            <w:u w:val="single"/>
          </w:rPr>
          <w:t>https://www.lfdecentralizedtrust.org/case-studies/walmart-case-study</w:t>
        </w:r>
      </w:hyperlink>
      <w:r>
        <w:t xml:space="preserve"> - Walmart's collaboration with IBM to develop the IBM Food Trust platform has significantly enhanced transparency in the food supply chain. Initially, tracing a package of sliced mangoes took over six days, but with blockchain technology, this process was reduced to 2.2 seconds. The platform now traces over 25 products from five different suppliers, including leafy greens, meat, dairy, and packaged salads. Walmart plans to expand the system to more products and categories, aiming to improve food safety and build consumer trust through increased transparency.</w:t>
      </w:r>
      <w:r/>
    </w:p>
    <w:p>
      <w:pPr>
        <w:pStyle w:val="ListNumber"/>
        <w:spacing w:line="240" w:lineRule="auto"/>
        <w:ind w:left="720"/>
      </w:pPr>
      <w:r/>
      <w:hyperlink r:id="rId11">
        <w:r>
          <w:rPr>
            <w:color w:val="0000EE"/>
            <w:u w:val="single"/>
          </w:rPr>
          <w:t>https://www.fooddive.com/news/walmart-mandates-blockchain-use-for-leafy-greens-suppliers/533172/</w:t>
        </w:r>
      </w:hyperlink>
      <w:r>
        <w:t xml:space="preserve"> - In September 2018, Walmart mandated that all fresh, leafy greens suppliers implement digital, end-to-end traceability using blockchain by the following September. This decision was based on the success of previous blockchain tests, which significantly reduced the time required to trace products from days to seconds, thereby improving the efficiency and safety of the food supply chain. IBM provided the blockchain software and support for suppliers. Walmart's initiative aimed to enhance food safety and transparency in the supply chain.</w:t>
      </w:r>
      <w:r/>
    </w:p>
    <w:p>
      <w:pPr>
        <w:pStyle w:val="ListNumber"/>
        <w:spacing w:line="240" w:lineRule="auto"/>
        <w:ind w:left="720"/>
      </w:pPr>
      <w:r/>
      <w:hyperlink r:id="rId11">
        <w:r>
          <w:rPr>
            <w:color w:val="0000EE"/>
            <w:u w:val="single"/>
          </w:rPr>
          <w:t>https://www.fooddive.com/news/walmart-mandates-blockchain-use-for-leafy-greens-suppliers/533172/</w:t>
        </w:r>
      </w:hyperlink>
      <w:r>
        <w:t xml:space="preserve"> - In September 2018, Walmart mandated that all fresh, leafy greens suppliers implement digital, end-to-end traceability using blockchain by the following September. This decision was based on the success of previous blockchain tests, which significantly reduced the time required to trace products from days to seconds, thereby improving the efficiency and safety of the food supply chain. IBM provided the blockchain software and support for suppliers. Walmart's initiative aimed to enhance food safety and transparency in the supply chain.</w:t>
      </w:r>
      <w:r/>
    </w:p>
    <w:p>
      <w:pPr>
        <w:pStyle w:val="ListNumber"/>
        <w:spacing w:line="240" w:lineRule="auto"/>
        <w:ind w:left="720"/>
      </w:pPr>
      <w:r/>
      <w:hyperlink r:id="rId11">
        <w:r>
          <w:rPr>
            <w:color w:val="0000EE"/>
            <w:u w:val="single"/>
          </w:rPr>
          <w:t>https://www.fooddive.com/news/walmart-mandates-blockchain-use-for-leafy-greens-suppliers/533172/</w:t>
        </w:r>
      </w:hyperlink>
      <w:r>
        <w:t xml:space="preserve"> - In September 2018, Walmart mandated that all fresh, leafy greens suppliers implement digital, end-to-end traceability using blockchain by the following September. This decision was based on the success of previous blockchain tests, which significantly reduced the time required to trace products from days to seconds, thereby improving the efficiency and safety of the food supply chain. IBM provided the blockchain software and support for suppliers. Walmart's initiative aimed to enhance food safety and transparency in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cholevante.com/news-en/181775/blockchain-for-supply-chain-2025-2030-revolutionizing-transparency-efficiency/" TargetMode="External"/><Relationship Id="rId10" Type="http://schemas.openxmlformats.org/officeDocument/2006/relationships/hyperlink" Target="https://www.ibm.com/blockchain/resources/food-trust/fresh-produce/" TargetMode="External"/><Relationship Id="rId11" Type="http://schemas.openxmlformats.org/officeDocument/2006/relationships/hyperlink" Target="https://www.fooddive.com/news/walmart-mandates-blockchain-use-for-leafy-greens-suppliers/533172/" TargetMode="External"/><Relationship Id="rId12" Type="http://schemas.openxmlformats.org/officeDocument/2006/relationships/hyperlink" Target="https://www.lfdecentralizedtrust.org/case-studies/walmart-case-study"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