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James and James triples sortation capacity with automated system at Northampton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James and James Fulfilment, a vibrant player in the third-party logistics (3PL) sector, has made significant strides in enhancing its operations with the recent installation of an automated package sortation system at its Brackmills, Northampton fulfilment centre. Nestled strategically in one of England’s logistics hubs, the 600,000 sq. ft. facility has been pivotal for the company since its move in 2020, enabling them to manage an extensive array of products for over 350 clients, ranging from phone accessories to luxury items like wine and cosmetics.</w:t>
      </w:r>
      <w:r/>
    </w:p>
    <w:p>
      <w:r/>
      <w:r>
        <w:t>Stuart Ruchman, Head of Operations at James and James, revealed that as demand escalated, the necessity for automation became apparent. His team worked closely with BS Handling Systems, a well-regarded provider in the industry, to create a custom solution tailored to their ambitions for future expansion. This collaboration ensured that the new system was not only efficient but also integrated seamlessly into their existing operations with minimal disruption. “We hit it off with the BS Handling team. Their experience was invaluable,” Ruchman noted, emphasising the joint venture that led to the installation of three conveyor lanes feeding into the new sortation system.</w:t>
      </w:r>
      <w:r/>
    </w:p>
    <w:p>
      <w:r/>
      <w:r>
        <w:t>The automated sorter boasts an impressive capability, processing up to 2,500 items per hour—four times the capacity of the previous manual operations. With installation taking around eight weeks, the planning phase was critical; achieving this without interrupting the ongoing manual processes required meticulous scheduling and strategic foresight. Phil Taylor, Key Account Manager at BS Handling Systems, added, “Everything went to plan… there were no major obstacles.” This collaborative approach not only sped up the transition towards automation but set a new benchmark for productivity and efficiency in the warehouse.</w:t>
      </w:r>
      <w:r/>
    </w:p>
    <w:p>
      <w:r/>
      <w:r>
        <w:t>Such advancements come at a pivotal time for James and James, which has recently undergone a brand transformation, rebranding as J&amp;J® Global Fulfilment to highlight its international growth aspirations. This change accompanies a reported 20% increase in revenues, reaching £51 million, and the establishment of a new fulfilment centre in Australia. According to reports, the rebrand aims to reinforce the company’s commitment to supporting e-commerce brands in navigating the complexities associated with expansion—showcasing their strategic investments, including the automated sortation system, as essential to accommodating rising demand.</w:t>
      </w:r>
      <w:r/>
    </w:p>
    <w:p>
      <w:r/>
      <w:r>
        <w:t xml:space="preserve">The company celebrated fulfilling its 25 millionth order earlier this year, reflecting not only a robust increase in total volume but also successful adaptations to dynamic market conditions. This operational upgrade is particularly timely, given the seasonal surges expected during peak trading periods such as Black Friday and Christmas, where enhanced efficiency can translate into significant business success. Ruchman expressed enthusiasm about the sorter, stating that it has been a "game-changer," allowing for improved order visibility and labour savings, which are essential during high-demand seasons. </w:t>
      </w:r>
      <w:r/>
    </w:p>
    <w:p>
      <w:r/>
      <w:r>
        <w:t>James and James has firmly established itself within the 3PL landscape, combining innovative technology with a proactive growth strategy. As they invite potential clients for tours of their Northampton facility, the automated sortation system stands as a testament to their commitment to operational excellence—reinforcing confidence in their capabilities to manage complex storage and distribution needs, now more than ever. With plans for further expansions, both domestically and internationally, J&amp;J is positioning itself to augment its service offerings to a broader customer base.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https://warehousenews.co.uk/2025/05/james-and-james-selects-bs-handling-systems/?utm_source=rss&amp;utm_medium=rss&amp;utm_campaign=james-and-james-selects-bs-handling-systems</w:t>
        </w:r>
      </w:hyperlink>
      <w:r>
        <w:t xml:space="preserve"> - Please view link - unable to able to access data</w:t>
      </w:r>
      <w:r/>
    </w:p>
    <w:p>
      <w:pPr>
        <w:pStyle w:val="ListNumber"/>
        <w:spacing w:line="240" w:lineRule="auto"/>
        <w:ind w:left="720"/>
      </w:pPr>
      <w:r/>
      <w:hyperlink r:id="rId10">
        <w:r>
          <w:rPr>
            <w:color w:val="0000EE"/>
            <w:u w:val="single"/>
          </w:rPr>
          <w:t>https://www.logistik-express.com/bs-handling-systems-integrates-automated-sortation-system-for-3pl/</w:t>
        </w:r>
      </w:hyperlink>
      <w:r>
        <w:t xml:space="preserve"> - E-commerce logistics provider James and James Fulfilment collaborated with BS Handling Systems to install an automated package sortation system at their Brackmills, Northampton warehouse. The system includes three conveyor lanes in the packing area, automatically indexing items to create space between each one. Each package passes through a tracking station where it is measured, weighed, photographed, and scanned to determine its chute. The sorter can handle up to 2,500 items per hour, four times the capacity of the manual system, with minimal disruption during installation. The project took around eight weeks to complete.</w:t>
      </w:r>
      <w:r/>
    </w:p>
    <w:p>
      <w:pPr>
        <w:pStyle w:val="ListNumber"/>
        <w:spacing w:line="240" w:lineRule="auto"/>
        <w:ind w:left="720"/>
      </w:pPr>
      <w:r/>
      <w:hyperlink r:id="rId11">
        <w:r>
          <w:rPr>
            <w:color w:val="0000EE"/>
            <w:u w:val="single"/>
          </w:rPr>
          <w:t>https://www.logisticsmanager.com/bs-handling-systems-integrates-automated-sortation-system-for-3pl/</w:t>
        </w:r>
      </w:hyperlink>
      <w:r>
        <w:t xml:space="preserve"> - James and James Fulfilment partnered with BS Handling Systems to implement an automated sortation system at their Brackmills, Northampton facility. The system comprises three conveyor lanes feeding packages onto the sortation system, with items automatically indexed to create space. Each package is measured, weighed, photographed, and scanned to determine its chute. The sorter processes up to 2,500 items per hour, a fourfold increase over the manual system. Installation was completed in eight weeks with minimal disruption. The system is expected to enhance throughput and accuracy during peak periods like Black Friday and Christmas.</w:t>
      </w:r>
      <w:r/>
    </w:p>
    <w:p>
      <w:pPr>
        <w:pStyle w:val="ListNumber"/>
        <w:spacing w:line="240" w:lineRule="auto"/>
        <w:ind w:left="720"/>
      </w:pPr>
      <w:r/>
      <w:hyperlink r:id="rId12">
        <w:r>
          <w:rPr>
            <w:color w:val="0000EE"/>
            <w:u w:val="single"/>
          </w:rPr>
          <w:t>https://www.northamptonchron.co.uk/business/international-growth-at-the-forefront-of-james-james-fulfilment-rebrand-4662712</w:t>
        </w:r>
      </w:hyperlink>
      <w:r>
        <w:t xml:space="preserve"> - James and James Fulfilment rebranded to J&amp;J® Global Fulfilment to support its international growth plans. The rebrand follows a 20% increase in revenues to £51 million and the launch of a new fulfilment centre in Australia. The new name and identity aim to communicate J&amp;J®'s unique proposition in supporting eCommerce brands managing the risks and complexities of growth. The company plans to launch new services, including Navigator™, to support businesses expanding into physical retail.</w:t>
      </w:r>
      <w:r/>
    </w:p>
    <w:p>
      <w:pPr>
        <w:pStyle w:val="ListNumber"/>
        <w:spacing w:line="240" w:lineRule="auto"/>
        <w:ind w:left="720"/>
      </w:pPr>
      <w:r/>
      <w:hyperlink r:id="rId14">
        <w:r>
          <w:rPr>
            <w:color w:val="0000EE"/>
            <w:u w:val="single"/>
          </w:rPr>
          <w:t>https://www.northamptonchron.co.uk/business/award-winning-northampton-e-commerce-company-signs-10-year-lease-on-new-base-2872109</w:t>
        </w:r>
      </w:hyperlink>
      <w:r>
        <w:t xml:space="preserve"> - James and James Fulfilment signed a 10-year lease on Liberty 196, a new facility on Brackmills Industrial Estate in Northampton. The site, operational in late July 2020, offers 600,000 sq ft of space, six times the size of their previous fulfilment centre. The expansion aims to accommodate increased demand and support the next phase of growth. The facility includes racking and employee welfare facilities, with plans for a mezzanine level to further enhance capacity.</w:t>
      </w:r>
      <w:r/>
    </w:p>
    <w:p>
      <w:pPr>
        <w:pStyle w:val="ListNumber"/>
        <w:spacing w:line="240" w:lineRule="auto"/>
        <w:ind w:left="720"/>
      </w:pPr>
      <w:r/>
      <w:hyperlink r:id="rId13">
        <w:r>
          <w:rPr>
            <w:color w:val="0000EE"/>
            <w:u w:val="single"/>
          </w:rPr>
          <w:t>https://www.wtnh.com/business/press-releases/ein-presswire/687141995/james-and-james-fulfilment-celebrate-25-million-orders-fulfilled/</w:t>
        </w:r>
      </w:hyperlink>
      <w:r>
        <w:t xml:space="preserve"> - James and James Fulfilment celebrated fulfilling their 25 millionth order on 10th January 2024, marking a 20% increase in total volume over the past year. The company attributes this growth to strategic investments and key client acquisitions, including the implementation of automated sortation and expansion into Australia. The achievement follows a record-breaking peak trading season, with internal records set for units picked, orders packed, and orders shipped.</w:t>
      </w:r>
      <w:r/>
    </w:p>
    <w:p>
      <w:pPr>
        <w:pStyle w:val="ListNumber"/>
        <w:spacing w:line="240" w:lineRule="auto"/>
        <w:ind w:left="720"/>
      </w:pPr>
      <w:r/>
      <w:hyperlink r:id="rId15">
        <w:r>
          <w:rPr>
            <w:color w:val="0000EE"/>
            <w:u w:val="single"/>
          </w:rPr>
          <w:t>https://ajot.com/news/james-and-james-extends-order-cut-off-times-with-new-logistics-facility</w:t>
        </w:r>
      </w:hyperlink>
      <w:r>
        <w:t xml:space="preserve"> - James and James Fulfilment expanded its operations with a new 125,000 sq ft warehouse in Northampton, adjacent to major logistics providers. The facility enables e-retail clients to benefit from later order cut-off times. The site houses the company's new head office and offers efficient access to national and international customers. The expansion follows the opening of a large facility in Ohio, USA, and plans for further international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rehousenews.co.uk/2025/05/james-and-james-selects-bs-handling-systems/?utm_source=rss&amp;utm_medium=rss&amp;utm_campaign=james-and-james-selects-bs-handling-systems" TargetMode="External"/><Relationship Id="rId10" Type="http://schemas.openxmlformats.org/officeDocument/2006/relationships/hyperlink" Target="https://www.logistik-express.com/bs-handling-systems-integrates-automated-sortation-system-for-3pl/" TargetMode="External"/><Relationship Id="rId11" Type="http://schemas.openxmlformats.org/officeDocument/2006/relationships/hyperlink" Target="https://www.logisticsmanager.com/bs-handling-systems-integrates-automated-sortation-system-for-3pl/" TargetMode="External"/><Relationship Id="rId12" Type="http://schemas.openxmlformats.org/officeDocument/2006/relationships/hyperlink" Target="https://www.northamptonchron.co.uk/business/international-growth-at-the-forefront-of-james-james-fulfilment-rebrand-4662712" TargetMode="External"/><Relationship Id="rId13" Type="http://schemas.openxmlformats.org/officeDocument/2006/relationships/hyperlink" Target="https://www.wtnh.com/business/press-releases/ein-presswire/687141995/james-and-james-fulfilment-celebrate-25-million-orders-fulfilled/" TargetMode="External"/><Relationship Id="rId14" Type="http://schemas.openxmlformats.org/officeDocument/2006/relationships/hyperlink" Target="https://www.northamptonchron.co.uk/business/award-winning-northampton-e-commerce-company-signs-10-year-lease-on-new-base-2872109" TargetMode="External"/><Relationship Id="rId15" Type="http://schemas.openxmlformats.org/officeDocument/2006/relationships/hyperlink" Target="https://ajot.com/news/james-and-james-extends-order-cut-off-times-with-new-logistics-facil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