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leader halves asset loss with Telit Cinterion’s real-time IoT tracking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logistics landscape is increasingly intricate, particularly against the backdrop of global operations. With the rise of e-commerce and expanding international markets, accurate monitoring and management of assets throughout the supply chain have become crucial for companies aiming to thrive in an ever-evolving environment. Recently, a major player in the supply chain sector partnered with Telit Cinterion to design and implement an advanced global asset management solution, addressing significant operational challenges.</w:t>
      </w:r>
      <w:r/>
    </w:p>
    <w:p>
      <w:r/>
      <w:r>
        <w:t xml:space="preserve">One of the pressing issues faced by this supply chain leader was recurring disruptions that led to multimillion-dollar losses. These disruptions were compounded by mobile asset mismanagement, largely due to human error and outdated technologies. The necessity for an integrated system that could facilitate real-time tracking of both powered and non-powered assets was paramount. </w:t>
      </w:r>
      <w:r/>
    </w:p>
    <w:p>
      <w:r/>
      <w:r>
        <w:t>In response, Telit Cinterion deployed its real-time IoT asset tracking solution, incorporating low-power beacon tags equipped with Bluetooth technology to monitor assets at the package level. This solution involved a blend of battery-operated and DC-powered IoT trackers and gateways installed throughout the warehouse and across the fleet of transportation vehicles. The captured beacon data provided vital location and condition information, leveraging embedded GPS and cellular functionalities for comprehensive asset management.</w:t>
      </w:r>
      <w:r/>
    </w:p>
    <w:p>
      <w:r/>
      <w:r>
        <w:t>The implications of this technology are significant. Enhanced connectivity empowers companies with data insights and predictive maintenance notifications, thereby facilitating an analytical approach to operational issues. The result is a robust system that enables real-time visibility into the supply chain, aiding companies in resolving disruptions more effectively. Intelligent alerts related to asset movement, tampering, and geofence breaches contribute to heightened security and efficiency.</w:t>
      </w:r>
      <w:r/>
    </w:p>
    <w:p>
      <w:r/>
      <w:r>
        <w:t>The adoption of this IoT asset tracking solution yielded impressive outcomes. The company reported increased optimisation, enabling quicker retrieval of misplaced assets across warehouses. Enhanced security measures, such as immediate alerts for potential theft or asset tampering, played a crucial role in safeguarding their mobile resources. Moreover, a reduction in geofence breaches directly contributed to improved theft prevention strategies.</w:t>
      </w:r>
      <w:r/>
    </w:p>
    <w:p>
      <w:r/>
      <w:r>
        <w:t>As supply chain visibility becomes increasingly important—especially highlighted during disruptions like those seen during the Covid-19 pandemic—there is a clear shift towards integrating advanced technologies. Traditional methods such as GPS trackers and RFID tags often fall short, as they fail to provide comprehensive visibility across varying transportation modes and international borders. The introduction of AI and machine learning in supply chain management offers enhanced visibility through innovative ‘control tower’ operations, allowing companies to preempt challenges and optimise their logistics dramatically.</w:t>
      </w:r>
      <w:r/>
    </w:p>
    <w:p>
      <w:r/>
      <w:r>
        <w:t>Though tech advancements promise significant improvements, complete end-to-end visibility remains elusive for many organisations due to concerns over data-sharing and integration. Thus, the importance of platforms that seamlessly connect disparate technologies, such as those offered by Telit Cinterion, cannot be overstated. These solutions not only facilitate better asset tracking but also enhance inventory management and predictive analytics, paving the way for a smarter supply chain.</w:t>
      </w:r>
      <w:r/>
    </w:p>
    <w:p>
      <w:r/>
      <w:r>
        <w:t>Telit Cinterion thrives as a global end-to-end IoT enabler and innovation leader, providing secure and award-winning IoT solutions tailored to the needs of top industry brands. With a diverse portfolio that includes everything from connectivity plans to industrial IoT platforms, the company is positioned at the forefront of technological advancement in logistics.</w:t>
      </w:r>
      <w:r/>
    </w:p>
    <w:p>
      <w:r/>
      <w:r>
        <w:t>As the demand for smarter, more resilient supply chains grows, companies must continue to explore innovative solutions that enhance visibility, security, and efficiency. Collaborations and partnerships—such as that of the supply chain leader with Telit Cinterion—underscore the urgent need for transformation in logistics practices and asset management.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w:t>
      </w:r>
      <w:r/>
    </w:p>
    <w:p>
      <w:pPr>
        <w:pStyle w:val="ListNumber"/>
        <w:spacing w:line="240" w:lineRule="auto"/>
        <w:ind w:left="720"/>
      </w:pPr>
      <w:r/>
      <w:r>
        <w:t>Paragraphs 3, 5</w:t>
      </w:r>
      <w:r/>
    </w:p>
    <w:p>
      <w:pPr>
        <w:pStyle w:val="ListNumber"/>
        <w:spacing w:line="240" w:lineRule="auto"/>
        <w:ind w:left="720"/>
      </w:pPr>
      <w:r/>
      <w:r>
        <w:t>Paragraphs 4, 6</w:t>
      </w:r>
      <w:r/>
    </w:p>
    <w:p>
      <w:pPr>
        <w:pStyle w:val="ListNumber"/>
        <w:spacing w:line="240" w:lineRule="auto"/>
        <w:ind w:left="720"/>
      </w:pPr>
      <w:r/>
      <w:r>
        <w:t>Paragraphs 4, 7</w:t>
      </w:r>
      <w:r/>
    </w:p>
    <w:p>
      <w:pPr>
        <w:pStyle w:val="ListNumber"/>
        <w:spacing w:line="240" w:lineRule="auto"/>
        <w:ind w:left="720"/>
      </w:pPr>
      <w:r/>
      <w:r>
        <w:t>Paragraphs 6, 7</w:t>
      </w:r>
      <w:r/>
    </w:p>
    <w:p>
      <w:pPr>
        <w:pStyle w:val="ListNumber"/>
        <w:spacing w:line="240" w:lineRule="auto"/>
        <w:ind w:left="720"/>
      </w:pPr>
      <w:r/>
      <w:r>
        <w:t>Paragraph 3</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https://techcentral.co.za/supply-chains-real-time-iot-tracking/264211/</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the increasing importance of supply chain visibility, especially in light of disruptions like the Covid pandemic. It highlights the limitations of traditional technologies such as GPS trackers and RFID tags, which often fail to provide comprehensive visibility across borders and modes of transport. The piece also explores the emergence of AI and machine learning in supply chain management, offering enhanced 'control tower' views that enable companies to preempt disruptions and optimise operations. Despite these advancements, achieving complete end-to-end visibility remains a challenge due to data-sharing hesitancies among companies.</w:t>
      </w:r>
      <w:r/>
    </w:p>
    <w:p>
      <w:pPr>
        <w:pStyle w:val="ListNumber"/>
        <w:spacing w:line="240" w:lineRule="auto"/>
        <w:ind w:left="720"/>
      </w:pPr>
      <w:r/>
      <w:hyperlink r:id="rId12">
        <w:r>
          <w:rPr>
            <w:color w:val="0000EE"/>
            <w:u w:val="single"/>
          </w:rPr>
          <w:t>https://www.telit.com/telematics-transport/asset-tracking/</w:t>
        </w:r>
      </w:hyperlink>
      <w:r>
        <w:t xml:space="preserve"> - Telit Cinterion offers IoT-enabled asset tracking solutions that utilise GPS/GNSS or cellular tower triangulation to pinpoint an asset’s location. Their services include remote monitoring and management of assets, such as industrial equipment and vehicle fleets, enhancing protection and availability. The solutions also facilitate real-time data insights, predictive maintenance, and inventory management, thereby optimising operations and creating new service opportunities. Additionally, Telit Cinterion provides a deviceWISE IIoT platform, enabling seamless connectivity between machines and enterprise software without the need for custom code.</w:t>
      </w:r>
      <w:r/>
    </w:p>
    <w:p>
      <w:pPr>
        <w:pStyle w:val="ListNumber"/>
        <w:spacing w:line="240" w:lineRule="auto"/>
        <w:ind w:left="720"/>
      </w:pPr>
      <w:r/>
      <w:hyperlink r:id="rId13">
        <w:r>
          <w:rPr>
            <w:color w:val="0000EE"/>
            <w:u w:val="single"/>
          </w:rPr>
          <w:t>https://www.telit.com/supply-chain-management/</w:t>
        </w:r>
      </w:hyperlink>
      <w:r>
        <w:t xml:space="preserve"> - Telit Cinterion's IoT solutions empower organisations to achieve visibility into goods throughout production and delivery, creating smart supply chains. By integrating IoT-connected sensors, businesses can monitor assets in real-time, assessing variables like temperature and vibration that affect raw goods and materials quality. The company also highlights the role of low-power wide-area (LPWA) networks in offering cost-effective IoT connectivity, and the potential of 5G networks to enhance the speed and robustness of IoT supply chains.</w:t>
      </w:r>
      <w:r/>
    </w:p>
    <w:p>
      <w:pPr>
        <w:pStyle w:val="ListNumber"/>
        <w:spacing w:line="240" w:lineRule="auto"/>
        <w:ind w:left="720"/>
      </w:pPr>
      <w:r/>
      <w:hyperlink r:id="rId14">
        <w:r>
          <w:rPr>
            <w:color w:val="0000EE"/>
            <w:u w:val="single"/>
          </w:rPr>
          <w:t>https://gaotek.com/real-time-asset-tracking-suplpy-chain-and-logistics-iot/</w:t>
        </w:r>
      </w:hyperlink>
      <w:r>
        <w:t xml:space="preserve"> - GAO Tek Inc. provides real-time asset tracking solutions that integrate multiple IoT technologies, including LoRaWAN, Zigbee, NB-IoT, RFID, BLE, GPS, and Edge Computing. These technologies enable businesses to monitor, manage, and optimise logistics operations in real-time, offering precise location data and condition monitoring of assets. Applications include fleet management, asset utilisation optimisation, container tracking, pallet tracking, returnable asset management, last-mile delivery optimisation, predictive maintenance, geofencing, and smart packaging.</w:t>
      </w:r>
      <w:r/>
    </w:p>
    <w:p>
      <w:pPr>
        <w:pStyle w:val="ListNumber"/>
        <w:spacing w:line="240" w:lineRule="auto"/>
        <w:ind w:left="720"/>
      </w:pPr>
      <w:r/>
      <w:hyperlink r:id="rId15">
        <w:r>
          <w:rPr>
            <w:color w:val="0000EE"/>
            <w:u w:val="single"/>
          </w:rPr>
          <w:t>https://www.propelapps.com/blog/iot-in-supply-chain-management</w:t>
        </w:r>
      </w:hyperlink>
      <w:r>
        <w:t xml:space="preserve"> - This article outlines key applications and benefits of IoT in supply chain management, including real-time asset tracking, predictive maintenance, cold chain management, inventory and warehouse optimisation, and demand forecasting. It discusses how IoT-enabled devices like GPS trackers and RFID tags offer unparalleled visibility into the location and condition of shipments, and how IoT sensors embedded in vehicles and equipment collect data to predict potential failures, reducing unplanned downtime and optimising maintenance schedules.</w:t>
      </w:r>
      <w:r/>
    </w:p>
    <w:p>
      <w:pPr>
        <w:pStyle w:val="ListNumber"/>
        <w:spacing w:line="240" w:lineRule="auto"/>
        <w:ind w:left="720"/>
      </w:pPr>
      <w:r/>
      <w:hyperlink r:id="rId16">
        <w:r>
          <w:rPr>
            <w:color w:val="0000EE"/>
            <w:u w:val="single"/>
          </w:rPr>
          <w:t>https://www.itconvergence.com/blog/the-role-of-iot-in-supply-chain-management/</w:t>
        </w:r>
      </w:hyperlink>
      <w:r>
        <w:t xml:space="preserve"> - The article explores the role of IoT in supply chain management, focusing on real-time inventory tracking, demand forecasting, and inventory planning. It explains how IoT-based, real-time inventory tracking provides accurate, end-to-end visibility to raw materials, work-in-progress, and finished goods. The piece also discusses how IoT sensors collect data on usage and buying patterns, enabling product manufacturers to evolve from traditional forecasting to planning based on actual consumption, thereby improving stocking efficiencies and reducing the risk of overproduction or stock shortages.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entral.co.za/supply-chains-real-time-iot-tracking/264211/"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telit.com/telematics-transport/asset-tracking/" TargetMode="External"/><Relationship Id="rId13" Type="http://schemas.openxmlformats.org/officeDocument/2006/relationships/hyperlink" Target="https://www.telit.com/supply-chain-management/" TargetMode="External"/><Relationship Id="rId14" Type="http://schemas.openxmlformats.org/officeDocument/2006/relationships/hyperlink" Target="https://gaotek.com/real-time-asset-tracking-suplpy-chain-and-logistics-iot/" TargetMode="External"/><Relationship Id="rId15" Type="http://schemas.openxmlformats.org/officeDocument/2006/relationships/hyperlink" Target="https://www.propelapps.com/blog/iot-in-supply-chain-management" TargetMode="External"/><Relationship Id="rId16" Type="http://schemas.openxmlformats.org/officeDocument/2006/relationships/hyperlink" Target="https://www.itconvergence.com/blog/the-role-of-iot-in-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