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More than half of US manufacturers plan to boost AI investments despite data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Manufacturing Leadership Council (MLC), an initiative of the National Association of Manufacturers (NAM), has recently released an insightful report titled “Shaping the AI-Powered Factory of the Future,” which highlights a significant trend in American manufacturing: an increasing reliance on artificial intelligence (AI) to enhance productivity and efficiency in operations. This report reveals that over half of manufacturers are keenly interested in ramping up their AI investments within the next two years, underscoring the critical role AI is expected to play in reshaping the industry.</w:t>
      </w:r>
      <w:r/>
    </w:p>
    <w:p>
      <w:r/>
      <w:r>
        <w:t>According to the report, 51% of manufacturers currently employ AI technologies in their operations, and this figure is anticipated to rise, with 61% expressing plans to boost their investments in AI by 2027. This commitment reflects a broader awareness of the necessity of modernising processes to remain competitive, particularly as nearly 80% of industry leaders envisage AI as indispensable by 2030 for sustaining or enhancing business growth. As manufacturers implement advanced tools such as AI-powered surveillance systems to improve worker safety and simulations for product design, the potential benefits of AI are becoming increasingly evident.</w:t>
      </w:r>
      <w:r/>
    </w:p>
    <w:p>
      <w:r/>
      <w:r>
        <w:t>Despite these optimistic projections, the report also highlights formidable barriers that could hinder the implementation of AI. A significant 65% of manufacturers reported difficulties with data quality and accessibility, noting that many lack the necessary quality data for effective AI applications. The challenges of misformatted or unstructured data remain substantial, impeding progress for many companies attempting to harness AI's capabilities. Such hurdles suggest a pressing need for investments in modern data architecture and enhanced workforce training.</w:t>
      </w:r>
      <w:r/>
    </w:p>
    <w:p>
      <w:r/>
      <w:r>
        <w:t>The NAM's president and CEO, Jay Timmons, articulates the urgency of establishing a supportive policy environment tailored to the unique needs of AI in manufacturing. Timmons states that existing regulations must evolve to foster innovation and streamline compliance for manufacturers leveraging AI technologies. He aligns his views with the need for collaborative policy solutions that accommodate the dynamic landscape of AI applications.</w:t>
      </w:r>
      <w:r/>
    </w:p>
    <w:p>
      <w:r/>
      <w:r>
        <w:t>Sharpening the focus on workforce development, the report uncovers that 82% of manufacturers see a lack of AI-skilled professionals as a primary challenge. The industry must tackle the skills gap through targeted training initiatives and education programmes to equip current and future employees with the necessary knowledge to thrive in an increasingly automated environment. This perspective is echoed by Kathy Wengel, executive vice president of Johnson &amp; Johnson, who emphasises the importance of empowering employees to participate actively in the digital transformation of the sector.</w:t>
      </w:r>
      <w:r/>
    </w:p>
    <w:p>
      <w:r/>
      <w:r>
        <w:t>Additionally, external factors such as labour shortages and supply chain disruptions are driving the push towards AI adoption. Recent reports indicate that 86% of manufacturers are planning increased investments in AI to address these challenges while ensuring continuity in operations. The necessity to modernise processes is further echoed by a majority of IT executives who believe that AI can streamline business functionalities and improve decision-making.</w:t>
      </w:r>
      <w:r/>
    </w:p>
    <w:p>
      <w:r/>
      <w:r>
        <w:t>As manufacturers position themselves for a future steeped in AI, the MLC's findings indicate that while operational improvements remain pivotal, the potential for AI to drive innovation in product development is notable. In fact, 91% of surveyed manufacturers intend to amplify their investments in AI for developing new products over the next two years. Addressing costs, navigating regulatory frameworks, and managing product complexities are recognised as top motivators behind this strategic shift.</w:t>
      </w:r>
      <w:r/>
    </w:p>
    <w:p>
      <w:r/>
      <w:r>
        <w:t>In closing, as the manufacturing landscape evolves, embracing AI is not merely an option but a vital necessity for thriving in a competitive global marketplace. Strategic collaboration among industry leaders, policymakers, and educational institutions will be crucial in cultivating an environment where AI can flourish, thus securing America’s position at the forefront of manufacturing innovation.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9">
        <w:r>
          <w:rPr>
            <w:color w:val="0000EE"/>
            <w:u w:val="single"/>
          </w:rPr>
          <w:t>[1]</w:t>
        </w:r>
      </w:hyperlink>
      <w:r/>
    </w:p>
    <w:p>
      <w:pPr>
        <w:pStyle w:val="ListNumber"/>
        <w:spacing w:line="240" w:lineRule="auto"/>
        <w:ind w:left="720"/>
      </w:pPr>
      <w:r/>
      <w:r>
        <w:t xml:space="preserve">Paragraph 4: </w:t>
      </w:r>
      <w:hyperlink r:id="rId9">
        <w:r>
          <w:rPr>
            <w:color w:val="0000EE"/>
            <w:u w:val="single"/>
          </w:rPr>
          <w:t>[1]</w:t>
        </w:r>
      </w:hyperlink>
      <w:r/>
    </w:p>
    <w:p>
      <w:pPr>
        <w:pStyle w:val="ListNumber"/>
        <w:spacing w:line="240" w:lineRule="auto"/>
        <w:ind w:left="720"/>
      </w:pPr>
      <w:r/>
      <w:r>
        <w:t xml:space="preserve">Paragraph 5: </w:t>
      </w:r>
      <w:hyperlink r:id="rId9">
        <w:r>
          <w:rPr>
            <w:color w:val="0000EE"/>
            <w:u w:val="single"/>
          </w:rPr>
          <w:t>[1]</w:t>
        </w:r>
      </w:hyperlink>
      <w:r/>
    </w:p>
    <w:p>
      <w:pPr>
        <w:pStyle w:val="ListNumber"/>
        <w:spacing w:line="240" w:lineRule="auto"/>
        <w:ind w:left="720"/>
      </w:pPr>
      <w:r/>
      <w:r>
        <w:t xml:space="preserve">Paragraph 6: </w:t>
      </w:r>
      <w:hyperlink r:id="rId9">
        <w:r>
          <w:rPr>
            <w:color w:val="0000EE"/>
            <w:u w:val="single"/>
          </w:rPr>
          <w:t>[1]</w:t>
        </w:r>
      </w:hyperlink>
      <w:r/>
    </w:p>
    <w:p>
      <w:pPr>
        <w:pStyle w:val="ListNumber"/>
        <w:spacing w:line="240" w:lineRule="auto"/>
        <w:ind w:left="720"/>
      </w:pPr>
      <w:r/>
      <w:r>
        <w:t xml:space="preserve">Paragraph 7: </w:t>
      </w:r>
      <w:hyperlink r:id="rId10">
        <w:r>
          <w:rPr>
            <w:color w:val="0000EE"/>
            <w:u w:val="single"/>
          </w:rPr>
          <w:t>[2]</w:t>
        </w:r>
      </w:hyperlink>
      <w:r/>
    </w:p>
    <w:p>
      <w:pPr>
        <w:pStyle w:val="ListNumber"/>
        <w:spacing w:line="240" w:lineRule="auto"/>
        <w:ind w:left="720"/>
      </w:pPr>
      <w:r/>
      <w:r>
        <w:t xml:space="preserve">Paragraph 8: </w:t>
      </w:r>
      <w:hyperlink r:id="rId11">
        <w:r>
          <w:rPr>
            <w:color w:val="0000EE"/>
            <w:u w:val="single"/>
          </w:rPr>
          <w:t>[3]</w:t>
        </w:r>
      </w:hyperlink>
      <w:r>
        <w:t xml:space="preserve"> </w:t>
      </w:r>
      <w:r/>
    </w:p>
    <w:p>
      <w:pPr>
        <w:pStyle w:val="ListNumber"/>
        <w:spacing w:line="240" w:lineRule="auto"/>
        <w:ind w:left="720"/>
      </w:pPr>
      <w:r/>
      <w:r>
        <w:t xml:space="preserve">Paragraph 9: </w:t>
      </w:r>
      <w:hyperlink r:id="rId9">
        <w:r>
          <w:rPr>
            <w:color w:val="0000EE"/>
            <w:u w:val="single"/>
          </w:rPr>
          <w:t>[1]</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https://nam.org/policy-legal/</w:t>
        </w:r>
      </w:hyperlink>
      <w:r>
        <w:t xml:space="preserve"> - Please view link - unable to able to access data</w:t>
      </w:r>
      <w:r/>
    </w:p>
    <w:p>
      <w:pPr>
        <w:pStyle w:val="ListNumber"/>
        <w:spacing w:line="240" w:lineRule="auto"/>
        <w:ind w:left="720"/>
      </w:pPr>
      <w:r/>
      <w:hyperlink r:id="rId10">
        <w:r>
          <w:rPr>
            <w:color w:val="0000EE"/>
            <w:u w:val="single"/>
          </w:rPr>
          <w:t>https://www.manufacturing.net/artificial-intelligence/news/22933043/86-of-manufacturers-look-to-increase-ai-investments-amid-tariff-threats</w:t>
        </w:r>
      </w:hyperlink>
      <w:r>
        <w:t xml:space="preserve"> - A report by UiPath reveals that 86% of manufacturers plan to increase AI investments amid challenges like labor shortages and supply chain delays. The study highlights that 90% of IT executives believe agentic AI can enhance business processes, with 77% prepared to invest in it this year. The manufacturing sector is particularly focused on addressing issues such as labor shortages and supply chain disruptions through AI adoption.</w:t>
      </w:r>
      <w:r/>
    </w:p>
    <w:p>
      <w:pPr>
        <w:pStyle w:val="ListNumber"/>
        <w:spacing w:line="240" w:lineRule="auto"/>
        <w:ind w:left="720"/>
      </w:pPr>
      <w:r/>
      <w:hyperlink r:id="rId11">
        <w:r>
          <w:rPr>
            <w:color w:val="0000EE"/>
            <w:u w:val="single"/>
          </w:rPr>
          <w:t>https://www.manufacturingtomorrow.com/news/2025/03/20/91-of-manufacturers-plan-to-increase-investment-in-ai-for-product-development-/24555/</w:t>
        </w:r>
      </w:hyperlink>
      <w:r>
        <w:t xml:space="preserve"> - Aras Corporation's report indicates that 91% of manufacturers intend to boost AI investments in product development over the next two years. The study highlights that 80% of companies are already integrating AI into their product development processes, with 91% planning to increase their investment in AI over the next two years. Key challenges driving this shift include production costs, product complexity, and regulatory compliance.</w:t>
      </w:r>
      <w:r/>
    </w:p>
    <w:p>
      <w:pPr>
        <w:pStyle w:val="ListNumber"/>
        <w:spacing w:line="240" w:lineRule="auto"/>
        <w:ind w:left="720"/>
      </w:pPr>
      <w:r/>
      <w:hyperlink r:id="rId10">
        <w:r>
          <w:rPr>
            <w:color w:val="0000EE"/>
            <w:u w:val="single"/>
          </w:rPr>
          <w:t>https://www.manufacturing.net/artificial-intelligence/news/22933043/86-of-manufacturers-look-to-increase-ai-investments-amid-tariff-threats</w:t>
        </w:r>
      </w:hyperlink>
      <w:r>
        <w:t xml:space="preserve"> - A report by UiPath reveals that 86% of manufacturers plan to increase AI investments amid challenges like labor shortages and supply chain delays. The study highlights that 90% of IT executives believe agentic AI can enhance business processes, with 77% prepared to invest in it this year. The manufacturing sector is particularly focused on addressing issues such as labor shortages and supply chain disruptions through AI adoption.</w:t>
      </w:r>
      <w:r/>
    </w:p>
    <w:p>
      <w:pPr>
        <w:pStyle w:val="ListNumber"/>
        <w:spacing w:line="240" w:lineRule="auto"/>
        <w:ind w:left="720"/>
      </w:pPr>
      <w:r/>
      <w:hyperlink r:id="rId10">
        <w:r>
          <w:rPr>
            <w:color w:val="0000EE"/>
            <w:u w:val="single"/>
          </w:rPr>
          <w:t>https://www.manufacturing.net/artificial-intelligence/news/22933043/86-of-manufacturers-look-to-increase-ai-investments-amid-tariff-threats</w:t>
        </w:r>
      </w:hyperlink>
      <w:r>
        <w:t xml:space="preserve"> - A report by UiPath reveals that 86% of manufacturers plan to increase AI investments amid challenges like labor shortages and supply chain delays. The study highlights that 90% of IT executives believe agentic AI can enhance business processes, with 77% prepared to invest in it this year. The manufacturing sector is particularly focused on addressing issues such as labor shortages and supply chain disruptions through AI adoption.</w:t>
      </w:r>
      <w:r/>
    </w:p>
    <w:p>
      <w:pPr>
        <w:pStyle w:val="ListNumber"/>
        <w:spacing w:line="240" w:lineRule="auto"/>
        <w:ind w:left="720"/>
      </w:pPr>
      <w:r/>
      <w:hyperlink r:id="rId10">
        <w:r>
          <w:rPr>
            <w:color w:val="0000EE"/>
            <w:u w:val="single"/>
          </w:rPr>
          <w:t>https://www.manufacturing.net/artificial-intelligence/news/22933043/86-of-manufacturers-look-to-increase-ai-investments-amid-tariff-threats</w:t>
        </w:r>
      </w:hyperlink>
      <w:r>
        <w:t xml:space="preserve"> - A report by UiPath reveals that 86% of manufacturers plan to increase AI investments amid challenges like labor shortages and supply chain delays. The study highlights that 90% of IT executives believe agentic AI can enhance business processes, with 77% prepared to invest in it this year. The manufacturing sector is particularly focused on addressing issues such as labor shortages and supply chain disruptions through AI adoption.</w:t>
      </w:r>
      <w:r/>
    </w:p>
    <w:p>
      <w:pPr>
        <w:pStyle w:val="ListNumber"/>
        <w:spacing w:line="240" w:lineRule="auto"/>
        <w:ind w:left="720"/>
      </w:pPr>
      <w:r/>
      <w:hyperlink r:id="rId10">
        <w:r>
          <w:rPr>
            <w:color w:val="0000EE"/>
            <w:u w:val="single"/>
          </w:rPr>
          <w:t>https://www.manufacturing.net/artificial-intelligence/news/22933043/86-of-manufacturers-look-to-increase-ai-investments-amid-tariff-threats</w:t>
        </w:r>
      </w:hyperlink>
      <w:r>
        <w:t xml:space="preserve"> - A report by UiPath reveals that 86% of manufacturers plan to increase AI investments amid challenges like labor shortages and supply chain delays. The study highlights that 90% of IT executives believe agentic AI can enhance business processes, with 77% prepared to invest in it this year. The manufacturing sector is particularly focused on addressing issues such as labor shortages and supply chain disruptions through AI adoption.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m.org/policy-legal/" TargetMode="External"/><Relationship Id="rId10" Type="http://schemas.openxmlformats.org/officeDocument/2006/relationships/hyperlink" Target="https://www.manufacturing.net/artificial-intelligence/news/22933043/86-of-manufacturers-look-to-increase-ai-investments-amid-tariff-threats" TargetMode="External"/><Relationship Id="rId11" Type="http://schemas.openxmlformats.org/officeDocument/2006/relationships/hyperlink" Target="https://www.manufacturingtomorrow.com/news/2025/03/20/91-of-manufacturers-plan-to-increase-investment-in-ai-for-product-development-/24555/"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