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African ICT sector pivots to partnership-driven distribution to bridge digital divide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Information and Communication Technology (ICT) distribution, the path forward increasingly hinges on collaboration rather than isolated efforts. Historically, stakeholders within the ICT sector, such as vendors, distributors, and resellers, have tended to work in silos. Vendors push innovations, distributors manage logistics, and resellers engage customers, often without a coherent strategy that ties these roles together. This fragmented approach is proving inadequate in addressing the complexities faced in today's market, particularly in South Africa, where socio-economic disparities and a digital divide present formidable challenges.</w:t>
      </w:r>
      <w:r/>
    </w:p>
    <w:p>
      <w:r/>
      <w:r>
        <w:t>As highlighted by industry leaders, a shift from transactional engagements towards fostering meaningful partnerships is essential. Such collaborations are not merely advantageous, but critical for driving growth and resilience amid unpredictable market conditions. These partnerships can create ecosystems where all participants work together to navigate challenges, share knowledge, and co-create solutions tailored to the unique needs of customers and the overall market landscape.</w:t>
      </w:r>
      <w:r/>
    </w:p>
    <w:p>
      <w:r/>
      <w:r>
        <w:t>Resellers, in particular, are positioned as vital links in this ecosystem. They often possess closer relationships with end customers than their vendor counterparts, offering insights into customer challenges and aspirations. However, they frequently find themselves grappling with the complexities of vendor messaging without adequate support. This disconnect can impede innovation and responsiveness at the customer level. Distributors have the opportunity to bridge this gap by translating vendor complexities into tangible value for resellers, but this can only happen where trust is established through genuine partnerships. Such relationships are cultivated through transparent dialogue, long-term commitment, and a focus on mutual benefit over short-term gains.</w:t>
      </w:r>
      <w:r/>
    </w:p>
    <w:p>
      <w:r/>
      <w:r>
        <w:t xml:space="preserve">Moreover, investment in the right tools is becoming increasingly important. Distributors are beginning to embrace technologies that simplify operations, such as middleware for streamlined ordering and fulfilment processes, as well as data analytics tools that can forecast customer needs. This shift represents more than just a technological upgrade; it signals a broader change in mindset aimed at reducing friction and fostering closer collaboration across the channel. </w:t>
      </w:r>
      <w:r/>
    </w:p>
    <w:p>
      <w:r/>
      <w:r>
        <w:t>Collaboration, however, must extend beyond technical solutions. Within the South African context, the imperative for such partnerships is amplified by structural challenges, including regulatory compliance, import duties, and logistical bottlenecks, all of which can hinder product availability and affect pricing. Addressing these operational issues requires a concerted effort from all parties within the ICT sector to tailor offerings that truly meet customer demands.</w:t>
      </w:r>
      <w:r/>
    </w:p>
    <w:p>
      <w:r/>
      <w:r>
        <w:t>The role of distributors, therefore, is not about monopolising market touchpoints but instead about empowering smaller resellers, standardising processes, and creating shared visibility across the distribution channel. As the market becomes increasingly competitive, a collective focus on shared value rather than individual gain will be pivotal. Those organisations that successfully embed partnership-driven approaches into their operations are likely to emerge as leaders in an evolving landscape.</w:t>
      </w:r>
      <w:r/>
    </w:p>
    <w:p>
      <w:r/>
      <w:r>
        <w:t>Taking a broader view, the significance of partnerships within the ICT sector extends to the national goal of bridging South Africa’s digital divide. Collaborations between industry leaders and local providers are essential for enhancing digital infrastructure, improving internet access, and spurring investment into underserved communities. As articulated by various experts, it’s through these collaborative efforts that the sector can aspire to sustainable growth and a more inclusive digital economy.</w:t>
      </w:r>
      <w:r/>
    </w:p>
    <w:p>
      <w:r/>
      <w:r>
        <w:t xml:space="preserve">Ultimately, harnessing the power of partnerships is not just an ideal; it is an actionable strategy that can transform the ICT landscape in South Africa. As firms move forward, the decisions made today—about collaboration, trust, and shared goals—will determine the robustness and responsiveness of the sector long into the future. </w:t>
      </w:r>
      <w:r/>
    </w:p>
    <w:p>
      <w:r/>
      <w:r>
        <w:t>As the industry continues to navigate these challenging times, those who prioritise partnership and shared value will be best positioned to thrive, not merely surviving the turbulent waters of a rapidly transforming market but emerging as resilient players in a vital economic sector.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on ICT Distribution Partnerships</w:t>
      </w:r>
      <w:r/>
    </w:p>
    <w:p>
      <w:pPr>
        <w:pStyle w:val="ListNumber"/>
        <w:spacing w:line="240" w:lineRule="auto"/>
        <w:ind w:left="720"/>
      </w:pPr>
      <w:r/>
      <w:r>
        <w:t>Necessity for Innovation in ICT Distribution</w:t>
      </w:r>
      <w:r/>
    </w:p>
    <w:p>
      <w:pPr>
        <w:pStyle w:val="ListNumber"/>
        <w:spacing w:line="240" w:lineRule="auto"/>
        <w:ind w:left="720"/>
      </w:pPr>
      <w:r/>
      <w:r>
        <w:t>Challenges in the South African ICT Distribution Sector</w:t>
      </w:r>
      <w:r/>
    </w:p>
    <w:p>
      <w:pPr>
        <w:pStyle w:val="ListNumber"/>
        <w:spacing w:line="240" w:lineRule="auto"/>
        <w:ind w:left="720"/>
      </w:pPr>
      <w:r/>
      <w:r>
        <w:t>Role of Partnerships in Digital Economy Growth</w:t>
      </w:r>
      <w:r/>
    </w:p>
    <w:p>
      <w:pPr>
        <w:pStyle w:val="ListNumber"/>
        <w:spacing w:line="240" w:lineRule="auto"/>
        <w:ind w:left="720"/>
      </w:pPr>
      <w:r/>
      <w:r>
        <w:t>Insights for Resellers in Economic Challenges</w:t>
      </w:r>
      <w:r/>
    </w:p>
    <w:p>
      <w:pPr>
        <w:pStyle w:val="ListNumber"/>
        <w:spacing w:line="240" w:lineRule="auto"/>
        <w:ind w:left="720"/>
      </w:pPr>
      <w:r/>
      <w:r>
        <w:t>Public-Private Partnerships in ICT Development</w:t>
      </w:r>
      <w:r/>
    </w:p>
    <w:p>
      <w:pPr>
        <w:pStyle w:val="ListNumber"/>
        <w:spacing w:line="240" w:lineRule="auto"/>
        <w:ind w:left="720"/>
      </w:pPr>
      <w:r/>
      <w:r>
        <w:t>Private Sector Support for Government in Bridging Digital Divide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https://techcentral.co.za/beyond-the-box-distribution-partnerships/264530/</w:t>
        </w:r>
      </w:hyperlink>
      <w:r>
        <w:t xml:space="preserve"> - Please view link - unable to able to access data</w:t>
      </w:r>
      <w:r/>
    </w:p>
    <w:p>
      <w:pPr>
        <w:pStyle w:val="ListNumber"/>
        <w:spacing w:line="240" w:lineRule="auto"/>
        <w:ind w:left="720"/>
      </w:pPr>
      <w:r/>
      <w:hyperlink r:id="rId11">
        <w:r>
          <w:rPr>
            <w:color w:val="0000EE"/>
            <w:u w:val="single"/>
          </w:rPr>
          <w:t>https://techcentral.co.za/ict-distributors-must-embrace-innovation/262046/</w:t>
        </w:r>
      </w:hyperlink>
      <w:r>
        <w:t xml:space="preserve"> - This article discusses the necessity for ICT distributors to adopt a proactive, tech-driven approach to remain relevant in a rapidly evolving market. It highlights the importance of distributors moving beyond traditional logistics roles to actively support innovation, emphasizing the need for strategic partnerships and the integration of advanced technologies like AI to anticipate market trends and support resellers effectively.</w:t>
      </w:r>
      <w:r/>
    </w:p>
    <w:p>
      <w:pPr>
        <w:pStyle w:val="ListNumber"/>
        <w:spacing w:line="240" w:lineRule="auto"/>
        <w:ind w:left="720"/>
      </w:pPr>
      <w:r/>
      <w:hyperlink r:id="rId12">
        <w:r>
          <w:rPr>
            <w:color w:val="0000EE"/>
            <w:u w:val="single"/>
          </w:rPr>
          <w:t>https://mybroadband.co.za/news/business/557966-south-african-ict-distributor-market-faces-serious-threat.html</w:t>
        </w:r>
      </w:hyperlink>
      <w:r>
        <w:t xml:space="preserve"> - The article examines challenges faced by South Africa's ICT distribution sector, including regulatory compliance, import duties, and shipping delays. It underscores the impact of these issues on product availability and pricing, stressing the need for distributors and resellers to understand customer needs and deliver tailored solutions to remain competitive.</w:t>
      </w:r>
      <w:r/>
    </w:p>
    <w:p>
      <w:pPr>
        <w:pStyle w:val="ListNumber"/>
        <w:spacing w:line="240" w:lineRule="auto"/>
        <w:ind w:left="720"/>
      </w:pPr>
      <w:r/>
      <w:hyperlink r:id="rId13">
        <w:r>
          <w:rPr>
            <w:color w:val="0000EE"/>
            <w:u w:val="single"/>
          </w:rPr>
          <w:t>https://blog.equinix.com/blog/2023/12/04/partnering-to-grow-south-africas-digital-economy/</w:t>
        </w:r>
      </w:hyperlink>
      <w:r>
        <w:t xml:space="preserve"> - This piece highlights the role of partnerships in expanding South Africa's digital economy. It discusses how collaborations between industry leaders and local providers can enhance digital infrastructure, improve internet connectivity, and foster a cycle of increased demand and investment, ultimately bridging the digital divide and promoting economic growth.</w:t>
      </w:r>
      <w:r/>
    </w:p>
    <w:p>
      <w:pPr>
        <w:pStyle w:val="ListNumber"/>
        <w:spacing w:line="240" w:lineRule="auto"/>
        <w:ind w:left="720"/>
      </w:pPr>
      <w:r/>
      <w:hyperlink r:id="rId14">
        <w:r>
          <w:rPr>
            <w:color w:val="0000EE"/>
            <w:u w:val="single"/>
          </w:rPr>
          <w:t>https://channelwise.co.za/reseller-survival-guide-trading-in-tough-times/</w:t>
        </w:r>
      </w:hyperlink>
      <w:r>
        <w:t xml:space="preserve"> - The article offers insights for resellers navigating economic challenges, emphasizing the importance of partnering with end customers to enhance the customer experience. It advocates for resellers to integrate technology with human empathy to address customer pain points and differentiate their offerings, thereby driving business success.</w:t>
      </w:r>
      <w:r/>
    </w:p>
    <w:p>
      <w:pPr>
        <w:pStyle w:val="ListNumber"/>
        <w:spacing w:line="240" w:lineRule="auto"/>
        <w:ind w:left="720"/>
      </w:pPr>
      <w:r/>
      <w:hyperlink r:id="rId15">
        <w:r>
          <w:rPr>
            <w:color w:val="0000EE"/>
            <w:u w:val="single"/>
          </w:rPr>
          <w:t>https://www.itweb.co.za/article/aligning-ict-growth-with-sas-development-goals/O2rQGMAEwOBMd1ea</w:t>
        </w:r>
      </w:hyperlink>
      <w:r>
        <w:t xml:space="preserve"> - This article discusses the significance of public-private partnerships in achieving South Africa's ICT development objectives. It highlights collaborations between the government and private sector entities to expand connectivity, improve digital access, and promote sustainable ICT solutions, aligning with national development goals.</w:t>
      </w:r>
      <w:r/>
    </w:p>
    <w:p>
      <w:pPr>
        <w:pStyle w:val="ListNumber"/>
        <w:spacing w:line="240" w:lineRule="auto"/>
        <w:ind w:left="720"/>
      </w:pPr>
      <w:r/>
      <w:hyperlink r:id="rId16">
        <w:r>
          <w:rPr>
            <w:color w:val="0000EE"/>
            <w:u w:val="single"/>
          </w:rPr>
          <w:t>https://www.itweb.co.za/article/private-sector-complements-govts-efforts-to-bridge-digital-divide/O2rQGqAEmdOqd1ea</w:t>
        </w:r>
      </w:hyperlink>
      <w:r>
        <w:t xml:space="preserve"> - The piece explores how the private sector supports government initiatives to bridge South Africa's digital divide. It details investments by telecom infrastructure providers in underserved areas and the provision of affordable data plans, complementing government efforts to ensure universal access to reliable ICT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entral.co.za/beyond-the-box-distribution-partnerships/264530/" TargetMode="External"/><Relationship Id="rId11" Type="http://schemas.openxmlformats.org/officeDocument/2006/relationships/hyperlink" Target="https://techcentral.co.za/ict-distributors-must-embrace-innovation/262046/" TargetMode="External"/><Relationship Id="rId12" Type="http://schemas.openxmlformats.org/officeDocument/2006/relationships/hyperlink" Target="https://mybroadband.co.za/news/business/557966-south-african-ict-distributor-market-faces-serious-threat.html" TargetMode="External"/><Relationship Id="rId13" Type="http://schemas.openxmlformats.org/officeDocument/2006/relationships/hyperlink" Target="https://blog.equinix.com/blog/2023/12/04/partnering-to-grow-south-africas-digital-economy/" TargetMode="External"/><Relationship Id="rId14" Type="http://schemas.openxmlformats.org/officeDocument/2006/relationships/hyperlink" Target="https://channelwise.co.za/reseller-survival-guide-trading-in-tough-times/" TargetMode="External"/><Relationship Id="rId15" Type="http://schemas.openxmlformats.org/officeDocument/2006/relationships/hyperlink" Target="https://www.itweb.co.za/article/aligning-ict-growth-with-sas-development-goals/O2rQGMAEwOBMd1ea" TargetMode="External"/><Relationship Id="rId16" Type="http://schemas.openxmlformats.org/officeDocument/2006/relationships/hyperlink" Target="https://www.itweb.co.za/article/private-sector-complements-govts-efforts-to-bridge-digital-divide/O2rQGqAEmdOqd1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