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Tealium boosts AI growth in Middle East with AWS partnership and data residency in UAE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Tealium, a frontrunner in the realm of customer data platforms, recently convened a significant regional event titled “AI Meets ROI: Customer Data Strategies to Accelerate Growth” in Dubai. This gathering brought together a diverse array of participants, including government representatives, corporate leaders, and digital trailblazers, to delve into the transformative potential of high-quality, real-time customer data in maximising the returns on AI investments. As the digital landscape of the Middle East rapidly evolves, the discussions centred on translating AI innovation into sustainable growth, operational efficiencies, and personalised customer experiences.</w:t>
      </w:r>
      <w:r/>
    </w:p>
    <w:p>
      <w:r/>
      <w:r>
        <w:t>Notably, the event featured a keynote address by Ali Behnam, Co-Founder of Tealium, alongside insights from Guillaume Thfoin, Chief Data Officer at Schneider Electric. They provided pragmatic strategies for establishing enterprise-wide AI initiatives. This emphasis on AI comes at a critical juncture; forecasts suggest that AI's impact on Middle Eastern economies could soar from 20% to an impressive 34% by 2030. Such projections underline the urgency for businesses in the region to effectively harness AI technologies.</w:t>
      </w:r>
      <w:r/>
    </w:p>
    <w:p>
      <w:r/>
      <w:r>
        <w:t>Ali Behnam remarked, “We are proud to invest in the UAE, not just by expanding our presence, but by enabling enterprises to thrive in the age of AI, responsibly and in full alignment with local data governance.” He further emphasised that AI's effectiveness hinges on the quality of the underlying data. Tealium’s own research indicates that 81% of users of their Customer Data Platform (CDP) experience a competitive advantage in AI initiatives, reinforcing the necessity for a real-time, consent-driven data framework.</w:t>
      </w:r>
      <w:r/>
    </w:p>
    <w:p>
      <w:r/>
      <w:r>
        <w:t>Tealium's initiatives are also bolstered by its recognition as a Leader in the Gartner Magic Quadrant for Customer Data Platforms for two consecutive years, showcasing its innovation and global reach. The company's AI Innovation strategy addresses common challenges that enterprises encounter in AI adoption, such as data fragmentation and compliance risks. By preparing, transforming, and labelling customer data in real-time, Tealium ensures that it is AI-ready and adheres to regulations before being deployed in any model.</w:t>
      </w:r>
      <w:r/>
    </w:p>
    <w:p>
      <w:r/>
      <w:r>
        <w:t>A significant development in this context is Tealium's recent multi-year Strategic Collaboration Agreement with Amazon Web Services (AWS). This partnership aims to elevate AI-driven growth across the Middle East and Africa by leveraging AWS's robust cloud infrastructure. This alignment not only adheres to local data residency requirements but also supports the UAE’s broader digital transformation goals. By streamlining data collection, management, and activation, Tealium is enhancing compliance with regional data privacy regulations, effectively empowering enterprises to optimise their AI strategies.</w:t>
      </w:r>
      <w:r/>
    </w:p>
    <w:p>
      <w:r/>
      <w:r>
        <w:t>As businesses in the UAE increasingly integrate AI into their operations—reportedly, 42% of companies are already doing so—the pressure to deliver tangible outcomes from these technologies intensifies. Tealium’s solution facilitates this by integrating AI models directly into customer interaction channels, enabling near-instant operationalisation of insights. A notable 84% of Tealium users state that a CDP simplifies AI project execution, aligning with the company's vision of making data connectivity and activation seamless for organizations, thereby enabling faster and more confident realisation of ROI from AI ventures.</w:t>
      </w:r>
      <w:r/>
    </w:p>
    <w:p>
      <w:r/>
      <w:r>
        <w:t>Further enhancing its investment in the region, Tealium is set to incorporate data residency capabilities within AWS data centres located in the UAE. This strategic move will provide customers with the advantages of localized data storage, improved latency, and stringent adherence to data governance standards, ensuring that regional businesses can harness AI insights without compromising compliance.</w:t>
      </w:r>
      <w:r/>
    </w:p>
    <w:p>
      <w:r/>
      <w:r>
        <w:t>Since establishing its regional base in the UAE in 2018, Tealium, under the leadership of Sales Director Shadi Hatoum, has swiftly expanded across crucial markets, including Saudi Arabia, Qatar, and Turkey. The company is dedicated to fostering impactful partnerships and aiding both public and private sector organisations as they advance their data and AI capabilities.</w:t>
      </w:r>
      <w:r/>
    </w:p>
    <w:p>
      <w:r/>
      <w:r>
        <w:t>In an era where data is an invaluable asset, Tealium’s commitment to empowering businesses with real-time, governed data solutions is not just timely but essential. As more than 850 leading brands worldwide utilise Tealium's services to enhance their customer data strategies, the implications for the Middle Eastern market are profound, setting the stage for a robust and sustainable digital economy.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Tealium's regional event in Dubai</w:t>
      </w:r>
      <w:r/>
    </w:p>
    <w:p>
      <w:pPr>
        <w:pStyle w:val="ListNumber"/>
        <w:spacing w:line="240" w:lineRule="auto"/>
        <w:ind w:left="720"/>
      </w:pPr>
      <w:r/>
      <w:r>
        <w:t>Strategic Collaboration Agreement with AWS</w:t>
      </w:r>
      <w:r/>
    </w:p>
    <w:p>
      <w:pPr>
        <w:pStyle w:val="ListNumber"/>
        <w:spacing w:line="240" w:lineRule="auto"/>
        <w:ind w:left="720"/>
      </w:pPr>
      <w:r/>
      <w:r>
        <w:t>Recent developments in Tealium's initiatives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https://www.bizpreneurme.com/tealium-expands-middle-east-investment-to-power-real-time-ai-data-strategies-for-ai-success/</w:t>
        </w:r>
      </w:hyperlink>
      <w:r>
        <w:t xml:space="preserve"> - Please view link - unable to able to access data</w:t>
      </w:r>
      <w:r/>
    </w:p>
    <w:p>
      <w:pPr>
        <w:pStyle w:val="ListNumber"/>
        <w:spacing w:line="240" w:lineRule="auto"/>
        <w:ind w:left="720"/>
      </w:pPr>
      <w:r/>
      <w:hyperlink r:id="rId11">
        <w:r>
          <w:rPr>
            <w:color w:val="0000EE"/>
            <w:u w:val="single"/>
          </w:rPr>
          <w:t>https://www.khaleejtimes.com/kt-network/tealium-signs-strategic-collaboration-agreement-with-aws-to-accelerate-ai-driven-growth-in-mea-regio</w:t>
        </w:r>
      </w:hyperlink>
      <w:r>
        <w:t xml:space="preserve"> - Tealium, a leading customer data platform, has entered into a multi-year Strategic Collaboration Agreement with Amazon Web Services (AWS) to enhance AI-driven growth in the Middle East and Africa (MEA) region. This partnership aligns with regional data residency regulations and supports the UAE's digital transformation initiatives. By leveraging AWS's secure cloud infrastructure, Tealium enables enterprises in the MEA region to optimise AI-driven data collection, management, and activation solutions, ensuring compliance with local data privacy and residency requirements.</w:t>
      </w:r>
      <w:r/>
    </w:p>
    <w:p>
      <w:pPr>
        <w:pStyle w:val="ListNumber"/>
        <w:spacing w:line="240" w:lineRule="auto"/>
        <w:ind w:left="720"/>
      </w:pPr>
      <w:r/>
      <w:hyperlink r:id="rId12">
        <w:r>
          <w:rPr>
            <w:color w:val="0000EE"/>
            <w:u w:val="single"/>
          </w:rPr>
          <w:t>https://www.uaedigitalnews.com/en/2024/12/05/tealium-signs-strategic-collaboration-agreement-with-aws-to-accelerate-ai-driven-growth-in-mea-region/</w:t>
        </w:r>
      </w:hyperlink>
      <w:r>
        <w:t xml:space="preserve"> - Tealium, a prominent customer data platform, has signed a global multi-year Strategic Collaboration Agreement with Amazon Web Services (AWS) to accelerate AI-driven growth in the Middle East and Africa (MEA) region. This partnership underscores Tealium's commitment to data privacy, residency, and AI innovation in the Middle East. By leveraging AWS's secure and scalable cloud infrastructure, Tealium empowers enterprises in the MEA region to optimise AI-driven data collection, management, and activation solutions, ensuring compliance with local data privacy and residency requirements.</w:t>
      </w:r>
      <w:r/>
    </w:p>
    <w:p>
      <w:pPr>
        <w:pStyle w:val="ListNumber"/>
        <w:spacing w:line="240" w:lineRule="auto"/>
        <w:ind w:left="720"/>
      </w:pPr>
      <w:r/>
      <w:hyperlink r:id="rId13">
        <w:r>
          <w:rPr>
            <w:color w:val="0000EE"/>
            <w:u w:val="single"/>
          </w:rPr>
          <w:t>https://tradearabia.com/news/IT_429020.html</w:t>
        </w:r>
      </w:hyperlink>
      <w:r>
        <w:t xml:space="preserve"> - Tealium, a leading customer data platform, has entered into a global multi-year Strategic Collaboration Agreement with Amazon Web Services (AWS) to accelerate AI-driven growth in the Middle East and Africa (MEA) region. This partnership highlights Tealium's investment in the UAE by aligning with regional data residency regulations and supporting the nation's digital transformation initiatives. By leveraging AWS's secure and scalable cloud infrastructure, Tealium enables enterprises in the MEA region to optimise AI-driven data collection, management, and activation solutions, ensuring compliance with local data privacy and residency requirements.</w:t>
      </w:r>
      <w:r/>
    </w:p>
    <w:p>
      <w:pPr>
        <w:pStyle w:val="ListNumber"/>
        <w:spacing w:line="240" w:lineRule="auto"/>
        <w:ind w:left="720"/>
      </w:pPr>
      <w:r/>
      <w:hyperlink r:id="rId14">
        <w:r>
          <w:rPr>
            <w:color w:val="0000EE"/>
            <w:u w:val="single"/>
          </w:rPr>
          <w:t>https://adgully.me/tag/1643</w:t>
        </w:r>
      </w:hyperlink>
      <w:r>
        <w:t xml:space="preserve"> - Tealium, the largest independent and most trusted customer data platform (CDP), has entered into a global multi-year Strategic Collaboration Agreement (SCA) with Amazon Web Services (AWS). This partnership highlights Tealium's investment in the Middle East and Africa (MEA) region, particularly the United Arab Emirates by aligning with regional data residency regulations and supporting the nation's digital transformation initiatives. By leveraging AWS's secure and scalable cloud infrastructure, Tealium empowers enterprises in the MEA region to optimize AI-driven data collection, management, and activation solutions, ensuring compliance with local data privacy and residency requirements.</w:t>
      </w:r>
      <w:r/>
    </w:p>
    <w:p>
      <w:pPr>
        <w:pStyle w:val="ListNumber"/>
        <w:spacing w:line="240" w:lineRule="auto"/>
        <w:ind w:left="720"/>
      </w:pPr>
      <w:r/>
      <w:hyperlink r:id="rId15">
        <w:r>
          <w:rPr>
            <w:color w:val="0000EE"/>
            <w:u w:val="single"/>
          </w:rPr>
          <w:t>https://thecatalystonline.com/investment-funding/tealium-invests-in-uae-to-drive-digital-growth/</w:t>
        </w:r>
      </w:hyperlink>
      <w:r>
        <w:t xml:space="preserve"> - Tealium, the largest independent and most trusted customer data platform (CDP), has entered into a global multi-year Strategic Collaboration Agreement (SCA) with Amazon Web Services (AWS). This partnership highlights Tealium's investment in the Middle East and Africa (MEA) region, particularly the United Arab Emirates by aligning with regional data residency regulations and supporting the nation's digital transformation initiatives. By leveraging AWS's secure and scalable cloud infrastructure, Tealium empowers enterprises in the MEA region to optimize AI-driven data collection, management, and activation solutions, ensuring compliance with local data privacy and residency requirements.</w:t>
      </w:r>
      <w:r/>
    </w:p>
    <w:p>
      <w:pPr>
        <w:pStyle w:val="ListNumber"/>
        <w:spacing w:line="240" w:lineRule="auto"/>
        <w:ind w:left="720"/>
      </w:pPr>
      <w:r/>
      <w:hyperlink r:id="rId16">
        <w:r>
          <w:rPr>
            <w:color w:val="0000EE"/>
            <w:u w:val="single"/>
          </w:rPr>
          <w:t>https://adgully.me/date/11-12-2024</w:t>
        </w:r>
      </w:hyperlink>
      <w:r>
        <w:t xml:space="preserve"> - Tealium, the largest independent and most trusted customer data platform (CDP), has entered into a global multi-year Strategic Collaboration Agreement (SCA) with Amazon Web Services (AWS). This partnership highlights Tealium's investment in the Middle East and Africa (MEA) region, particularly the United Arab Emirates by aligning with regional data residency regulations and supporting the nation's digital transformation initiatives. By leveraging AWS's secure and scalable cloud infrastructure, Tealium empowers enterprises in the MEA region to optimize AI-driven data collection, management, and activation solutions, ensuring compliance with local data privacy and residency requirements.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zpreneurme.com/tealium-expands-middle-east-investment-to-power-real-time-ai-data-strategies-for-ai-success/" TargetMode="External"/><Relationship Id="rId11" Type="http://schemas.openxmlformats.org/officeDocument/2006/relationships/hyperlink" Target="https://www.khaleejtimes.com/kt-network/tealium-signs-strategic-collaboration-agreement-with-aws-to-accelerate-ai-driven-growth-in-mea-regio" TargetMode="External"/><Relationship Id="rId12" Type="http://schemas.openxmlformats.org/officeDocument/2006/relationships/hyperlink" Target="https://www.uaedigitalnews.com/en/2024/12/05/tealium-signs-strategic-collaboration-agreement-with-aws-to-accelerate-ai-driven-growth-in-mea-region/" TargetMode="External"/><Relationship Id="rId13" Type="http://schemas.openxmlformats.org/officeDocument/2006/relationships/hyperlink" Target="https://tradearabia.com/news/IT_429020.html" TargetMode="External"/><Relationship Id="rId14" Type="http://schemas.openxmlformats.org/officeDocument/2006/relationships/hyperlink" Target="https://adgully.me/tag/1643" TargetMode="External"/><Relationship Id="rId15" Type="http://schemas.openxmlformats.org/officeDocument/2006/relationships/hyperlink" Target="https://thecatalystonline.com/investment-funding/tealium-invests-in-uae-to-drive-digital-growth/" TargetMode="External"/><Relationship Id="rId16" Type="http://schemas.openxmlformats.org/officeDocument/2006/relationships/hyperlink" Target="https://adgully.me/date/11-12-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