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P&amp;G to cut 7,000 jobs and streamline brands in $1.6bn digital supply chain overhaul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Procter &amp; Gamble (P&amp;G) has announced a significant two-year restructuring plan aimed at simplifying its operations, boosting supply chain agility, and improving cost efficiency amid a challenging global economic environment. The Cincinnati-based consumer goods giant revealed that it will cut approximately 7,000 non-manufacturing jobs, roughly 15% of its office workforce and about 6% of its total employees, as part of this overhaul.</w:t>
      </w:r>
      <w:r/>
    </w:p>
    <w:p>
      <w:r/>
      <w:r>
        <w:t>Central to the restructuring is a streamlining of P&amp;G’s extensive product portfolio. The company plans to discontinue certain brands and product lines selectively by category and market, which may include divestitures, according to Chief Financial Officer Andre Schulten during Deutsche Bank’s Global Consumer Conference. This portfolio simplification is intended to reduce operational complexity, enable consolidation of production facilities, and enhance responsiveness to shifting demand patterns.</w:t>
      </w:r>
      <w:r/>
    </w:p>
    <w:p>
      <w:r/>
      <w:r>
        <w:t>Schulten cited weakening consumer confidence, tariff uncertainties, and broader economic volatility as key factors prompting the move. The company has witnessed a 2% decline in category volumes recently, underscoring the need for sharper agility and efficiency. P&amp;G estimates the cost of the restructuring program to be between $1 billion and $1.6 billion before tax, with anticipated annual savings of about $1.5 billion once fully implemented.</w:t>
      </w:r>
      <w:r/>
    </w:p>
    <w:p>
      <w:r/>
      <w:r>
        <w:t>Digitisation and automation are at the heart of P&amp;G’s operational reset. The company is investing heavily in digital tools to better align production with real-time demand signals. In Europe, P&amp;G operates 50 distribution centres using a unified cloud-based platform, which has halved indirect administrative workload by removing site-level hand-offs, explained Chief Operating Officer Shailesh Jejurikar. In North America, pilot projects are underway to connect point-of-sale data directly to factory scheduling, allowing planners to adjust production within hours rather than days.</w:t>
      </w:r>
      <w:r/>
    </w:p>
    <w:p>
      <w:r/>
      <w:r>
        <w:t>This factory-to-shelf integration positions P&amp;G ahead of some competitors by embedding rapid demand-driven decision-making into its supply chain. A recent industry analysis emphasizes that such digital supply networks can substantially reduce the “bullwhip effect” — the amplification of demand fluctuations along supply chains — by replacing linear processes with real-time ecosystems. P&amp;G’s initiative reflects a broader shift from pure efficiency gains towards resilience and adaptability in an uncertain global trade environment.</w:t>
      </w:r>
      <w:r/>
    </w:p>
    <w:p>
      <w:r/>
      <w:r>
        <w:t>However, the success of this transformation may hinge on collaboration beyond P&amp;G’s internal operations. As the company rationalises SKUs and production lines, upstream suppliers and logistics partners will need to adapt to shorter lead times, smaller batch sizes, and tighter schedules. Without coordinated forecasting and transparency across the supply network, these tighter requirements could create friction and strain partner relationships.</w:t>
      </w:r>
      <w:r/>
    </w:p>
    <w:p>
      <w:r/>
      <w:r>
        <w:t>The planned job cuts primarily affect office-based roles, as automation, artificial intelligence, and data-driven processes absorb routine planning and administrative tasks. Manufacturing jobs are expected to be largely spared, with a focus on maintaining specialised expertise in science-driven categories such as fabric and baby care, which remain core to P&amp;G’s innovation pipeline.</w:t>
      </w:r>
      <w:r/>
    </w:p>
    <w:p>
      <w:r/>
      <w:r>
        <w:t>This restructuring follows a wider trend among consumer goods companies seeking to sharpen core growth areas by shedding underperforming brands and layers of management, while embracing digitisation to reduce costs and enhance speed. P&amp;G’s approach — including phased divestitures, increased automation, and supply chain digitisation — aims to maintain the company’s competitive edge in a turbulent economic environment marked by geopolitical instability and fluctuating tariffs.</w:t>
      </w:r>
      <w:r/>
    </w:p>
    <w:p>
      <w:r/>
      <w:r>
        <w:t>In summary, P&amp;G’s strategy encapsulates a fundamental reset of its portfolio and operations, with significant cost reductions and agility improvements designed to sustain long-term growth. While the plan entails considerable upfront investment and workforce reductions, it reflects a determined effort to optimise a complex supply chain, leverage real-time data, and respond nimbly to changing market and trade dynamics.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https://supplychain360.io/pg-shrinks-portfolio-to-boost-supply-chain-agility/?utm_source=rss&amp;utm_medium=rss&amp;utm_campaign=pg-shrinks-portfolio-to-boost-supply-chain-agility</w:t>
        </w:r>
      </w:hyperlink>
      <w:r>
        <w:t xml:space="preserve"> - Please view link - unable to able to access data</w:t>
      </w:r>
      <w:r/>
    </w:p>
    <w:p>
      <w:pPr>
        <w:pStyle w:val="ListNumber"/>
        <w:spacing w:line="240" w:lineRule="auto"/>
        <w:ind w:left="720"/>
      </w:pPr>
      <w:r/>
      <w:hyperlink r:id="rId11">
        <w:r>
          <w:rPr>
            <w:color w:val="0000EE"/>
            <w:u w:val="single"/>
          </w:rPr>
          <w:t>https://www.ft.com/content/a1bf888d-f5f4-4790-87a6-4afdbd906cb5</w:t>
        </w:r>
      </w:hyperlink>
      <w:r>
        <w:t xml:space="preserve"> - Procter &amp; Gamble (P&amp;G) has announced plans to eliminate 7,000 non-manufacturing jobs over the next two years as part of a broader restructuring aimed at reducing costs and improving efficiency. The company also intends to divest certain brands and streamline operations by cutting management layers and increasing automation and digitalization. This move comes amid weakening consumer sentiment and ongoing uncertainty around tariffs, with P&amp;G expecting the program to cost between $1 billion and $1.6 billion before taxes.</w:t>
      </w:r>
      <w:r/>
    </w:p>
    <w:p>
      <w:pPr>
        <w:pStyle w:val="ListNumber"/>
        <w:spacing w:line="240" w:lineRule="auto"/>
        <w:ind w:left="720"/>
      </w:pPr>
      <w:r/>
      <w:hyperlink r:id="rId12">
        <w:r>
          <w:rPr>
            <w:color w:val="0000EE"/>
            <w:u w:val="single"/>
          </w:rPr>
          <w:t>https://www.reuters.com/business/procter-gamble-cut-7000-jobs-over-two-years-2025-06-05/</w:t>
        </w:r>
      </w:hyperlink>
      <w:r>
        <w:t xml:space="preserve"> - Procter &amp; Gamble (P&amp;G) plans to cut 7,000 jobs—about 6% of its global workforce—over the next two years as it faces economic uncertainty and rising costs due to U.S. tariffs. The restructuring includes exiting several product categories and brands in specific markets, partly through divestitures. Executives highlighted that ongoing geopolitical instability and increased consumer hesitancy are major concerns. P&amp;G anticipates a $600 million pre-tax impact in fiscal year 2026 based on current tariff levels, which have been volatile.</w:t>
      </w:r>
      <w:r/>
    </w:p>
    <w:p>
      <w:pPr>
        <w:pStyle w:val="ListNumber"/>
        <w:spacing w:line="240" w:lineRule="auto"/>
        <w:ind w:left="720"/>
      </w:pPr>
      <w:r/>
      <w:hyperlink r:id="rId13">
        <w:r>
          <w:rPr>
            <w:color w:val="0000EE"/>
            <w:u w:val="single"/>
          </w:rPr>
          <w:t>https://www.ibtimes.co.uk/procter-gamble-cut-7000-jobs-what-layoffs-reveal-about-automation-restructuring-1735137</w:t>
        </w:r>
      </w:hyperlink>
      <w:r>
        <w:t xml:space="preserve"> - Procter &amp; Gamble (P&amp;G) is set to axe around 7,000 white-collar jobs worldwide over the next two years, in a strategic move to digitise and streamline its operations. The cuts were disclosed on 5 June 2025 during a consumer goods conference in Paris and signal a major reshaping of the company's global workforce. The redundancies will primarily affect office-based staff, with manufacturing roles expected to remain largely untouched. Chief Financial Officer Andre Schulten stated that the restructure aims to simplify processes, remove bureaucratic layers, and enable faster responses to shifting market dynamics.</w:t>
      </w:r>
      <w:r/>
    </w:p>
    <w:p>
      <w:pPr>
        <w:pStyle w:val="ListNumber"/>
        <w:spacing w:line="240" w:lineRule="auto"/>
        <w:ind w:left="720"/>
      </w:pPr>
      <w:r/>
      <w:hyperlink r:id="rId14">
        <w:r>
          <w:rPr>
            <w:color w:val="0000EE"/>
            <w:u w:val="single"/>
          </w:rPr>
          <w:t>https://www.constellationr.com/blog-news/insights/pg-outlines-supply-chain-30-next-digital-transformation-moves</w:t>
        </w:r>
      </w:hyperlink>
      <w:r>
        <w:t xml:space="preserve"> - Procter &amp; Gamble (P&amp;G) is embarking on a comprehensive two-year restructuring plan, termed 'Supply Chain 3.0', which encompasses three interdependent elements: portfolio choices, supply chain restructuring, and organizational design changes. The company plans to shed brands in various categories and optimize its supply chain by locating production to drive efficiencies, speed up innovation, and cut costs. Additionally, P&amp;G intends to make roles broader and shrink teams as it leverages automation and digitization, aiming to cut up to 7,000 non-manufacturing roles, or 15% of its non-manufacturing workforce.</w:t>
      </w:r>
      <w:r/>
    </w:p>
    <w:p>
      <w:pPr>
        <w:pStyle w:val="ListNumber"/>
        <w:spacing w:line="240" w:lineRule="auto"/>
        <w:ind w:left="720"/>
      </w:pPr>
      <w:r/>
      <w:hyperlink r:id="rId15">
        <w:r>
          <w:rPr>
            <w:color w:val="0000EE"/>
            <w:u w:val="single"/>
          </w:rPr>
          <w:t>https://www.benzinga.com/trading-ideas/movers/25/06/45791411/procter-gamble-to-eliminate-7000-roles-divest-brands-in-new-restructuring-strategy</w:t>
        </w:r>
      </w:hyperlink>
      <w:r>
        <w:t xml:space="preserve"> - Procter &amp; Gamble Co. (P&amp;G) unveiled a sweeping overhaul, outlining a strategy to simplify operations and sharpen its focus on core growth areas. The restructuring plan includes cost-cutting initiatives and the elimination of up to 7,000 roles, primarily targeting non-manufacturing functions. The strategy also involves exiting underperforming brands, streamlining operations, and investing in automation and digital tools. This move is part of a broader effort to boost efficiency and enhance long-term value for shareholders.</w:t>
      </w:r>
      <w:r/>
    </w:p>
    <w:p>
      <w:pPr>
        <w:pStyle w:val="ListNumber"/>
        <w:spacing w:line="240" w:lineRule="auto"/>
        <w:ind w:left="720"/>
      </w:pPr>
      <w:r/>
      <w:hyperlink r:id="rId16">
        <w:r>
          <w:rPr>
            <w:color w:val="0000EE"/>
            <w:u w:val="single"/>
          </w:rPr>
          <w:t>https://www.wsfa.com/2025/06/05/procter-gamble-cut-7000-jobs-over-two-years/</w:t>
        </w:r>
      </w:hyperlink>
      <w:r>
        <w:t xml:space="preserve"> - Procter &amp; Gamble announced it is cutting 7,000 non-manufacturing jobs from its total workforce over the next two years. That’s about 15% of its current non-manufacturing jobs and 6% of its total workforce. P&amp;G had about 108,000 employees worldwide as of June 2024. This comes amid uneven consumer demand and higher costs from tariff uncertainty. It’s not clear yet where those job cuts will be. The company also plans to exit some product categories and brands in certain markets, including some potential divestitures, as part of the broader two-year restructuring plan.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360.io/pg-shrinks-portfolio-to-boost-supply-chain-agility/?utm_source=rss&amp;utm_medium=rss&amp;utm_campaign=pg-shrinks-portfolio-to-boost-supply-chain-agility" TargetMode="External"/><Relationship Id="rId11" Type="http://schemas.openxmlformats.org/officeDocument/2006/relationships/hyperlink" Target="https://www.ft.com/content/a1bf888d-f5f4-4790-87a6-4afdbd906cb5" TargetMode="External"/><Relationship Id="rId12" Type="http://schemas.openxmlformats.org/officeDocument/2006/relationships/hyperlink" Target="https://www.reuters.com/business/procter-gamble-cut-7000-jobs-over-two-years-2025-06-05/" TargetMode="External"/><Relationship Id="rId13" Type="http://schemas.openxmlformats.org/officeDocument/2006/relationships/hyperlink" Target="https://www.ibtimes.co.uk/procter-gamble-cut-7000-jobs-what-layoffs-reveal-about-automation-restructuring-1735137" TargetMode="External"/><Relationship Id="rId14" Type="http://schemas.openxmlformats.org/officeDocument/2006/relationships/hyperlink" Target="https://www.constellationr.com/blog-news/insights/pg-outlines-supply-chain-30-next-digital-transformation-moves" TargetMode="External"/><Relationship Id="rId15" Type="http://schemas.openxmlformats.org/officeDocument/2006/relationships/hyperlink" Target="https://www.benzinga.com/trading-ideas/movers/25/06/45791411/procter-gamble-to-eliminate-7000-roles-divest-brands-in-new-restructuring-strategy" TargetMode="External"/><Relationship Id="rId16" Type="http://schemas.openxmlformats.org/officeDocument/2006/relationships/hyperlink" Target="https://www.wsfa.com/2025/06/05/procter-gamble-cut-7000-jobs-over-two-yea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