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Muhammadiyah partners with DMMX to accelerate AI-driven digital transformation across Indonesia’s charitable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Muhammadiyah, one of Indonesia’s largest Islamic organisations, is making decisive strides to accelerate the digital transformation of its extensive network of charitable enterprises. This major initiative is formalised through a strategic partnership with PT Digital Mediatama Maxima Tbk (DMMX), a technology firm specialising in cloud-based digital solutions and artificial intelligence (AI). The partnership aims to embed modern digital technology across Muhammadiyah’s varied sectors, including education, healthcare, business, and economic activities.</w:t>
      </w:r>
      <w:r/>
    </w:p>
    <w:p>
      <w:r/>
      <w:r>
        <w:t>The signing of a memorandum of understanding saw the involvement of key Muhammadiyah entities such as PT Surya Ahda Digital (Sadigi) and the Ahmad Dahlan Institute of Technology and Business (ITB-AD) Jakarta. The event was witnessed by Mukhaer Pakkanna, Vice Chairman of Muhammadiyah’s Central Leadership Economic and Business Council, who highlighted the cooperation as a pivotal move to synergise efforts in digitising education, business, and technological infrastructure. He noted the formation of a joint venture as a strategic approach to speed up sustainable digital solutions.</w:t>
      </w:r>
      <w:r/>
    </w:p>
    <w:p>
      <w:r/>
      <w:r>
        <w:t>The digital transformation will encompass managing content via cloud platforms, deploying smart signage technologies, and integrating AI-driven systems to enhance operational efficiency and service delivery across more than 28,500 educational institutions, numerous hospitals, clinics, and diverse business operations such as sharia finance, retail, tourism, online transport, and property managed by Muhammadiyah.</w:t>
      </w:r>
      <w:r/>
    </w:p>
    <w:p>
      <w:r/>
      <w:r>
        <w:t>Setiawan Budi Darsono, CEO of PT Surya Ahda Digital, expressed optimism that the collaboration with DMMX would fast-track Muhammadiyah’s digital journey, while safeguarding the organisation’s core social and Islamic values. Complementing this, the partnership between ITB Ahmad Dahlan Jakarta and DMMX seeks to bolster education and technological research. ITB’s rector, Yayat Sujatna, emphasised the value of this integration, noting it provides students with direct industry experience through internships and involvement in technological advancements like AI and digital signage within academic settings. This hands-on involvement aligns with their mission to prepare graduates who are relevant and competitive in the digital age.</w:t>
      </w:r>
      <w:r/>
    </w:p>
    <w:p>
      <w:r/>
      <w:r>
        <w:t>From DMMX’s perspective, co-founder Didik Meiko framed the partnership as more than just technology implementation—it represents building a digital ecosystem rooted in togetherness and collective progress. Supardi Tan, DMMX’s director, underscored the long-term commitment to support Muhammadiyah’s digital evolution with adaptive solutions that sustain growth across its charitable enterprises.</w:t>
      </w:r>
      <w:r/>
    </w:p>
    <w:p>
      <w:r/>
      <w:r>
        <w:t>The timing of this collaboration resonates with DMMX’s broader strategic ambitions for 2025, which include expanding AI-based retail solutions, completing their smart retail ecosystem, and offering affordable technologies to widen market access. DMMX has also been active internationally, recently expanding its AI-enabled digital cloud signage to Xiaomi stores throughout South America, aiming to elevate customer experiences with real-time product data and promotional information.</w:t>
      </w:r>
      <w:r/>
    </w:p>
    <w:p>
      <w:r/>
      <w:r>
        <w:t>Moreover, DMMX’s efforts extend to empowering small and medium enterprises, demonstrated by their DIGIMAXTalk UMKM Series in early 2025, which focuses on guiding business owners through contemporary digital and social media trends to enhance their market presence.</w:t>
      </w:r>
      <w:r/>
    </w:p>
    <w:p>
      <w:r/>
      <w:r>
        <w:t>Through this collaboration with Muhammadiyah, DMMX is positioned not only as a technology provider but also as a partner in nurturing an inclusive and competitive digital ecosystem. This partnership aims to catalyse economic progress for the community and the nation, reflecting a comprehensive approach to digital transformation that balances innovation with cultural and social values.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https://news.republika.co.id/berita/syeznl451/muhammadiyah-gandeng-dmmx-percepat-transformasi-digital-amal-usaha</w:t>
        </w:r>
      </w:hyperlink>
      <w:r>
        <w:t xml:space="preserve"> - Please view link - unable to able to access data</w:t>
      </w:r>
      <w:r/>
    </w:p>
    <w:p>
      <w:pPr>
        <w:pStyle w:val="ListNumber"/>
        <w:spacing w:line="240" w:lineRule="auto"/>
        <w:ind w:left="720"/>
      </w:pPr>
      <w:r/>
      <w:hyperlink r:id="rId10">
        <w:r>
          <w:rPr>
            <w:color w:val="0000EE"/>
            <w:u w:val="single"/>
          </w:rPr>
          <w:t>https://news.republika.co.id/berita/syeznl451/muhammadiyah-gandeng-dmmx-percepat-transformasi-digital-amal-usaha</w:t>
        </w:r>
      </w:hyperlink>
      <w:r>
        <w:t xml:space="preserve"> - Muhammadiyah has accelerated its digital transformation by partnering with PT Digital Mediatama Maxima Tbk (DMMX), a technology company specialising in cloud-based digital solutions and artificial intelligence (AI). The memorandum of understanding (MoU) involves two Muhammadiyah entities: PT Surya Ahda Digital (Sadigi) and the Ahmad Dahlan Institute of Technology and Business (ITB-AD) Jakarta. The collaboration aims to digitise Muhammadiyah's charitable enterprises, including education, healthcare, and business sectors, through technologies like cloud-based content management, digital signage, and AI systems.</w:t>
      </w:r>
      <w:r/>
    </w:p>
    <w:p>
      <w:pPr>
        <w:pStyle w:val="ListNumber"/>
        <w:spacing w:line="240" w:lineRule="auto"/>
        <w:ind w:left="720"/>
      </w:pPr>
      <w:r/>
      <w:hyperlink r:id="rId11">
        <w:r>
          <w:rPr>
            <w:color w:val="0000EE"/>
            <w:u w:val="single"/>
          </w:rPr>
          <w:t>https://www.suara.com/bisnis/2024/11/15/135913/dirut-dmmx-beberkan-3-pilar-utama-pendongkrak-kinerja-perseroan-di-2025</w:t>
        </w:r>
      </w:hyperlink>
      <w:r>
        <w:t xml:space="preserve"> - PT Digital Mediatama Maxima Tbk (DMMX) has outlined three main pillars to boost its performance in 2025: introducing AI-based retail solutions, expanding its product range to enhance the smart retail ecosystem, and offering affordable pricing to reach a broader market. These strategies aim to support the digital transformation of conventional retailers, enabling them to adopt smart retail technologies effectively.</w:t>
      </w:r>
      <w:r/>
    </w:p>
    <w:p>
      <w:pPr>
        <w:pStyle w:val="ListNumber"/>
        <w:spacing w:line="240" w:lineRule="auto"/>
        <w:ind w:left="720"/>
      </w:pPr>
      <w:r/>
      <w:hyperlink r:id="rId12">
        <w:r>
          <w:rPr>
            <w:color w:val="0000EE"/>
            <w:u w:val="single"/>
          </w:rPr>
          <w:t>https://www.liputan6.com/saham/read/5942055/gelar-digimaxtalk-umkm-series-vol-2-dmmx-bantu-pengusaha-baca-tren-media-sosial-buat-dongkrak-bisnis</w:t>
        </w:r>
      </w:hyperlink>
      <w:r>
        <w:t xml:space="preserve"> - PT Digital Mediatama Maxima Tbk (DMMX) hosted the second volume of DIGIMAXTalk UMKM Series, themed 'Digital Trends and Social Media 2025', on 27 February 2025. The event aimed to assist micro, small, and medium enterprises (UMKM) in adopting digital strategies by providing insights into current digital trends and social media usage, thereby enhancing business branding and sales.</w:t>
      </w:r>
      <w:r/>
    </w:p>
    <w:p>
      <w:pPr>
        <w:pStyle w:val="ListNumber"/>
        <w:spacing w:line="240" w:lineRule="auto"/>
        <w:ind w:left="720"/>
      </w:pPr>
      <w:r/>
      <w:hyperlink r:id="rId13">
        <w:r>
          <w:rPr>
            <w:color w:val="0000EE"/>
            <w:u w:val="single"/>
          </w:rPr>
          <w:t>https://www.suara.com/bisnis/2025/02/11/144822/dmmx-perluas-jangkauan-digital-cloud-signage-berbasis-ai-ke-gerai-xiaomi-di-seluruh-amerika-selatan</w:t>
        </w:r>
      </w:hyperlink>
      <w:r>
        <w:t xml:space="preserve"> - PT Digital Mediatama Maxima Tbk (DMMX) has expanded its AI-based digital cloud signage technology to Xiaomi stores across South America, including Mexico, Chile, Colombia, Peru, and Central America. This technology aims to enhance the shopping experience by providing real-time product information, specifications, prices, and ongoing promotions, thereby assisting customers in making informed purchasing decisions.</w:t>
      </w:r>
      <w:r/>
    </w:p>
    <w:p>
      <w:pPr>
        <w:pStyle w:val="ListNumber"/>
        <w:spacing w:line="240" w:lineRule="auto"/>
        <w:ind w:left="720"/>
      </w:pPr>
      <w:r/>
      <w:hyperlink r:id="rId14">
        <w:r>
          <w:rPr>
            <w:color w:val="0000EE"/>
            <w:u w:val="single"/>
          </w:rPr>
          <w:t>https://mediaasuransinews.co.id/ekonomi-digital/dmmx-memperluas-jangkauan-digital-cloud-signage-berbasis-ai-ke-amerika-selatan/</w:t>
        </w:r>
      </w:hyperlink>
      <w:r>
        <w:t xml:space="preserve"> - PT Digital Mediatama Maxima Tbk (DMMX) has implemented 10-inch digital tablet cloud signages in Xiaomi stores throughout South America, including Mexico, Chile, Colombia, Peru, and Central America. This initiative aims to improve the shopping experience by delivering real-time and accurate product information, specifications, prices, and current promotions, facilitating more informed purchasing decisions for customers.</w:t>
      </w:r>
      <w:r/>
    </w:p>
    <w:p>
      <w:pPr>
        <w:pStyle w:val="ListNumber"/>
        <w:spacing w:line="240" w:lineRule="auto"/>
        <w:ind w:left="720"/>
      </w:pPr>
      <w:r/>
      <w:hyperlink r:id="rId15">
        <w:r>
          <w:rPr>
            <w:color w:val="0000EE"/>
            <w:u w:val="single"/>
          </w:rPr>
          <w:t>https://hero.pupuk-indonesia.com/news/ini-strategi-digital-mediatama-dmmx-untuk-kejar-pertumbuhan-kinerja-pada-2025</w:t>
        </w:r>
      </w:hyperlink>
      <w:r>
        <w:t xml:space="preserve"> - PT Digital Mediatama Maxima Tbk (DMMX) has outlined three key strategies to drive its performance growth in 2025: introducing AI-based retail solutions, expanding its product offerings to complete the smart retail ecosystem, and providing affordable pricing to reach a broader market. These strategies aim to support the digital transformation of conventional retailers, enabling them to adopt smart retail technologies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epublika.co.id/berita/syeznl451/muhammadiyah-gandeng-dmmx-percepat-transformasi-digital-amal-usaha" TargetMode="External"/><Relationship Id="rId11" Type="http://schemas.openxmlformats.org/officeDocument/2006/relationships/hyperlink" Target="https://www.suara.com/bisnis/2024/11/15/135913/dirut-dmmx-beberkan-3-pilar-utama-pendongkrak-kinerja-perseroan-di-2025" TargetMode="External"/><Relationship Id="rId12" Type="http://schemas.openxmlformats.org/officeDocument/2006/relationships/hyperlink" Target="https://www.liputan6.com/saham/read/5942055/gelar-digimaxtalk-umkm-series-vol-2-dmmx-bantu-pengusaha-baca-tren-media-sosial-buat-dongkrak-bisnis" TargetMode="External"/><Relationship Id="rId13" Type="http://schemas.openxmlformats.org/officeDocument/2006/relationships/hyperlink" Target="https://www.suara.com/bisnis/2025/02/11/144822/dmmx-perluas-jangkauan-digital-cloud-signage-berbasis-ai-ke-gerai-xiaomi-di-seluruh-amerika-selatan" TargetMode="External"/><Relationship Id="rId14" Type="http://schemas.openxmlformats.org/officeDocument/2006/relationships/hyperlink" Target="https://mediaasuransinews.co.id/ekonomi-digital/dmmx-memperluas-jangkauan-digital-cloud-signage-berbasis-ai-ke-amerika-selatan/" TargetMode="External"/><Relationship Id="rId15" Type="http://schemas.openxmlformats.org/officeDocument/2006/relationships/hyperlink" Target="https://hero.pupuk-indonesia.com/news/ini-strategi-digital-mediatama-dmmx-untuk-kejar-pertumbuhan-kinerja-pada-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