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Ireland emerges as leader in digitally transforming European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context of an increasingly competitive and interconnected global marketplace, where speed and efficiency are paramount, Ireland stands out as a crucial hub in the international supply chain network. Benefiting from one of the best-connected supply chain infrastructures in Europe, Ireland’s supply chains are undergoing a significant transformation driven by digitalisation—a development that businesses across various sectors are embracing to meet ever-growing customer demands and stay ahead in the race.</w:t>
      </w:r>
      <w:r/>
    </w:p>
    <w:p>
      <w:r/>
      <w:r>
        <w:t>Digitalisation is reshaping how supply chains operate, enabling companies to track inventory in real time, forecast demand accurately, and optimise delivery routes—all essential capabilities for sectors ranging from retail and manufacturing to healthcare. Central to this shift is the adoption of real-time data analytics. As highlighted by recent insights, real-time data access empowers companies to monitor inventory levels, track order statuses, and improve delivery timelines, which in turn enhances customer satisfaction through faster, more reliable service. Real-time analytics also facilitates agile decision-making and immediate correction of errors, thereby reducing operational disruptions.</w:t>
      </w:r>
      <w:r/>
    </w:p>
    <w:p>
      <w:r/>
      <w:r>
        <w:t>In Ireland, firms such as Radius are spearheading this digital transformation by providing solutions that equip businesses with data tools for making informed decisions on the fly. This aligns with the broader trend documented in a PwC Ireland survey, which found that 82% of procurement processes in the country are likely to be digitalised by 2027—well above the global average. The survey also reveals a strong commitment, particularly among SMEs, to invest substantial resources in digital transformation, including areas like artificial intelligence (AI) and environmental, social, and governance (ESG) considerations.</w:t>
      </w:r>
      <w:r/>
    </w:p>
    <w:p>
      <w:r/>
      <w:r>
        <w:t>Automation complements digital analytics by further streamlining supply chain operations. Automation reduces manual errors and boosts efficiency, particularly in sectors handling vast inventories such as manufacturing and retail. Technologies like the Internet of Things (IoT) are being integrated to enable real-time monitoring and control of equipment, providing greater operational flexibility—a trend underscored by companies such as European Springs Ireland. The use of AI, as explored by KPMG Ireland, is enhancing forecasting accuracy, optimising manufacturing efficiency, and supporting sustainable circular economy practices, thereby driving competitiveness and resilience within supply chains.</w:t>
      </w:r>
      <w:r/>
    </w:p>
    <w:p>
      <w:r/>
      <w:r>
        <w:t>Nonetheless, the journey towards full digital integration is not without its challenges. Irish businesses, especially SMEs, often face obstacles such as resource constraints and the technical complexity of implementing new systems. Encouragingly, government grants and support schemes are available to ease these barriers, helping smaller firms invest in necessary technologies and training. Additionally, initiatives like the establishment of Digital Manufacturing Ireland (DMI) in Limerick provide a national centre of excellence, helping manufacturers access cutting-edge digital tools and expertise to further bolster Ireland’s manufacturing competitiveness.</w:t>
      </w:r>
      <w:r/>
    </w:p>
    <w:p>
      <w:r/>
      <w:r>
        <w:t>The strategic importance of Ireland in global supply chains is also being reframed by a growing emphasis on resilience rather than mere cost efficiency. This shift, highlighted by a recent report in The Irish Times, is a response to global disruptions such as the COVID-19 pandemic and geopolitical tensions. Ireland’s proactive investment in innovation and infrastructure is positioning the country as a preferred location for resilient and adaptive supply chains, ready to meet future challenges.</w:t>
      </w:r>
      <w:r/>
    </w:p>
    <w:p>
      <w:r/>
      <w:r>
        <w:t>As Ireland continues to advance its digital evolution in supply chain management, the benefits are becoming increasingly evident: enhanced operational effectiveness, improved accuracy, and heightened customer satisfaction. These innovations are not just about staying competitive—they represent the foundation for Irish businesses to carve out a distinctive niche within the evolving global market landscape. With ongoing government support and the expertise of forward-thinking companies, Ireland’s supply chains are poised to become exemplars of technological integration and operational excellence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https://avondhupress.ie/improving-the-efficiency-of-supply-chain-across-ireland-how-digitalisation-can-help/</w:t>
        </w:r>
      </w:hyperlink>
      <w:r>
        <w:t xml:space="preserve"> - Please view link - unable to able to access data</w:t>
      </w:r>
      <w:r/>
    </w:p>
    <w:p>
      <w:pPr>
        <w:pStyle w:val="ListNumber"/>
        <w:spacing w:line="240" w:lineRule="auto"/>
        <w:ind w:left="720"/>
      </w:pPr>
      <w:r/>
      <w:hyperlink r:id="rId11">
        <w:r>
          <w:rPr>
            <w:color w:val="0000EE"/>
            <w:u w:val="single"/>
          </w:rPr>
          <w:t>https://www.pwc.ie/media-centre/press-releases/2024/digital-procurement-survey.html</w:t>
        </w:r>
      </w:hyperlink>
      <w:r>
        <w:t xml:space="preserve"> - A PwC Ireland survey reveals that 82% of procurement processes are expected to be digitalised by 2027, surpassing the global average of 70%. Small and medium-sized enterprises (SMEs) plan to invest €500,000 annually in digital transformation to enhance procurement efficiency. The survey also highlights the need for increased focus on environmental, social, and governance (ESG) factors, upskilling, and artificial intelligence (AI) integration in procurement functions.</w:t>
      </w:r>
      <w:r/>
    </w:p>
    <w:p>
      <w:pPr>
        <w:pStyle w:val="ListNumber"/>
        <w:spacing w:line="240" w:lineRule="auto"/>
        <w:ind w:left="720"/>
      </w:pPr>
      <w:r/>
      <w:hyperlink r:id="rId12">
        <w:r>
          <w:rPr>
            <w:color w:val="0000EE"/>
            <w:u w:val="single"/>
          </w:rPr>
          <w:t>https://www.europeansprings.ie/the-role-of-technology-in-the-irish-manufacturing-supply-chain/</w:t>
        </w:r>
      </w:hyperlink>
      <w:r>
        <w:t xml:space="preserve"> - European Springs Ireland discusses how automation, data analytics, and the Internet of Things (IoT) are revolutionising the Irish manufacturing supply chain. Automation streamlines operations, reducing costs and enhancing productivity. Data analytics provides valuable insights for informed decision-making, while IoT enables real-time monitoring and control of equipment, improving efficiency and adaptability to market demands.</w:t>
      </w:r>
      <w:r/>
    </w:p>
    <w:p>
      <w:pPr>
        <w:pStyle w:val="ListNumber"/>
        <w:spacing w:line="240" w:lineRule="auto"/>
        <w:ind w:left="720"/>
      </w:pPr>
      <w:r/>
      <w:hyperlink r:id="rId13">
        <w:r>
          <w:rPr>
            <w:color w:val="0000EE"/>
            <w:u w:val="single"/>
          </w:rPr>
          <w:t>https://www.oracle.com/ie/mysql/real-time-analytics-benefits/</w:t>
        </w:r>
      </w:hyperlink>
      <w:r>
        <w:t xml:space="preserve"> - Oracle Ireland outlines the advantages of real-time analytics for businesses, including more agile decision-making, fewer operational disruptions, improved advertising campaign performance, enhanced customer experience, and easier adaptation to market volatility. Real-time data allows companies to detect trends or anomalies as they occur and react immediately, leading to proactive adjustments in operations and strategies.</w:t>
      </w:r>
      <w:r/>
    </w:p>
    <w:p>
      <w:pPr>
        <w:pStyle w:val="ListNumber"/>
        <w:spacing w:line="240" w:lineRule="auto"/>
        <w:ind w:left="720"/>
      </w:pPr>
      <w:r/>
      <w:hyperlink r:id="rId14">
        <w:r>
          <w:rPr>
            <w:color w:val="0000EE"/>
            <w:u w:val="single"/>
          </w:rPr>
          <w:t>https://www.irishtimes.com/special-reports/2025/06/27/the-re-engineered-supply-chain-opportunity/</w:t>
        </w:r>
      </w:hyperlink>
      <w:r>
        <w:t xml:space="preserve"> - An Irish Times report highlights how global supply chain focus is shifting from cost to resilience, positioning Ireland as an attractive location for reshaped supply chains. The report emphasises the need for innovation and infrastructure investment to boost Ireland's role in the international supply chain network, particularly in response to challenges like the COVID-19 pandemic and geopolitical tensions.</w:t>
      </w:r>
      <w:r/>
    </w:p>
    <w:p>
      <w:pPr>
        <w:pStyle w:val="ListNumber"/>
        <w:spacing w:line="240" w:lineRule="auto"/>
        <w:ind w:left="720"/>
      </w:pPr>
      <w:r/>
      <w:hyperlink r:id="rId15">
        <w:r>
          <w:rPr>
            <w:color w:val="0000EE"/>
            <w:u w:val="single"/>
          </w:rPr>
          <w:t>https://kpmg.com/ie/en/home/insights/2025/03/artificial-intelligence-supply-chain-art-int-strategy.html</w:t>
        </w:r>
      </w:hyperlink>
      <w:r>
        <w:t xml:space="preserve"> - KPMG Ireland explores the potential of artificial intelligence (AI) in supply chains, highlighting its applications in demand forecasting, manufacturing efficiency, circularity, and warehouse operations. AI enhances forecasting accuracy, optimises manufacturing processes, supports sustainable practices, and improves warehouse efficiency, contributing to more resilient and competitive supply chains.</w:t>
      </w:r>
      <w:r/>
    </w:p>
    <w:p>
      <w:pPr>
        <w:pStyle w:val="ListNumber"/>
        <w:spacing w:line="240" w:lineRule="auto"/>
        <w:ind w:left="720"/>
      </w:pPr>
      <w:r/>
      <w:hyperlink r:id="rId16">
        <w:r>
          <w:rPr>
            <w:color w:val="0000EE"/>
            <w:u w:val="single"/>
          </w:rPr>
          <w:t>https://www.manufacturing-supply-chain.com/digital-manufacturing-ireland-opens/</w:t>
        </w:r>
      </w:hyperlink>
      <w:r>
        <w:t xml:space="preserve"> - Digital Manufacturing Ireland (DMI) has been officially opened in Limerick, serving as a national centre of excellence to support Irish manufacturers in adopting transformative digital technologies. Supported by the Irish Government through IDA Ireland, DMI aims to enhance the competitiveness and resilience of Irish-based manufacturing by providing access to the latest digital technologies and expertise.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vondhupress.ie/improving-the-efficiency-of-supply-chain-across-ireland-how-digitalisation-can-help/" TargetMode="External"/><Relationship Id="rId11" Type="http://schemas.openxmlformats.org/officeDocument/2006/relationships/hyperlink" Target="https://www.pwc.ie/media-centre/press-releases/2024/digital-procurement-survey.html" TargetMode="External"/><Relationship Id="rId12" Type="http://schemas.openxmlformats.org/officeDocument/2006/relationships/hyperlink" Target="https://www.europeansprings.ie/the-role-of-technology-in-the-irish-manufacturing-supply-chain/" TargetMode="External"/><Relationship Id="rId13" Type="http://schemas.openxmlformats.org/officeDocument/2006/relationships/hyperlink" Target="https://www.oracle.com/ie/mysql/real-time-analytics-benefits/" TargetMode="External"/><Relationship Id="rId14" Type="http://schemas.openxmlformats.org/officeDocument/2006/relationships/hyperlink" Target="https://www.irishtimes.com/special-reports/2025/06/27/the-re-engineered-supply-chain-opportunity/" TargetMode="External"/><Relationship Id="rId15" Type="http://schemas.openxmlformats.org/officeDocument/2006/relationships/hyperlink" Target="https://kpmg.com/ie/en/home/insights/2025/03/artificial-intelligence-supply-chain-art-int-strategy.html" TargetMode="External"/><Relationship Id="rId16" Type="http://schemas.openxmlformats.org/officeDocument/2006/relationships/hyperlink" Target="https://www.manufacturing-supply-chain.com/digital-manufacturing-ireland-ope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