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and Saudi Post launch integrated logistics partnership to boost eCommerce in Saudi Arabia and GCC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Maersk Saudi Arabia and Saudi Post Company have recently formalised a strategic partnership through a Memorandum of Understanding (MoU) designed to enhance logistics and supply chain services specifically for eCommerce companies operating within Saudi Arabia and potentially across the wider Gulf Cooperation Council (GCC) region. This collaboration combines Saudi Post’s extensive domestic distribution network with Maersk’s formidable global shipping and logistics infrastructure, creating an integrated end-to-end logistics solution to better serve the fast-growing eCommerce sector.</w:t>
      </w:r>
      <w:r/>
    </w:p>
    <w:p>
      <w:r/>
      <w:r>
        <w:t>Saudi Post brings its robust national network to the partnership, which is well aligned with Saudi Arabia’s Vision 2030 objectives aimed at diversifying the economy and boosting digital transformation and trade facilitation. Maersk, on the other hand, contributes its global reach and newly established Integrated Logistics Park in Jeddah, a state-of-the-art facility that acts as a key operational hub, further enhancing the Kingdom’s role as a regional logistics gateway.</w:t>
      </w:r>
      <w:r/>
    </w:p>
    <w:p>
      <w:r/>
      <w:r>
        <w:t>The MoU sets out a comprehensive framework for cooperation focusing on four core areas: technology and systems integration to enable seamless digital connectivity between the two organisations; joint marketing and commercial strategies to better serve international businesses; customer service excellence to ensure smooth operations and enhanced experience; and operational optimisation to increase capacity and efficiency for mutual customers.</w:t>
      </w:r>
      <w:r/>
    </w:p>
    <w:p>
      <w:r/>
      <w:r>
        <w:t>Under the terms of the agreement, Saudi Post will oversee all domestic operations inside Saudi Arabia, including express customs clearance and last-mile delivery services. Maersk will manage the logistics chain upstream, from origin activities to international transportation and bonded fulfilment solutions. This division of responsibilities aims to create a seamless logistical flow from global merchant to local consumer, addressing a critical bottleneck for cross-border eCommerce in the region.</w:t>
      </w:r>
      <w:r/>
    </w:p>
    <w:p>
      <w:r/>
      <w:r>
        <w:t>Rouni Saad, International Business Sales Director at Saudi Post Group, highlighted the importance of this strategic collaboration, stating it plays a pivotal role in streamlining cross-border eCommerce flows to and from Saudi Arabia and the broader GCC. He emphasised that the partnership enhances connectivity, reliability, and growth opportunities for businesses aiming to tap into this dynamic market.</w:t>
      </w:r>
      <w:r/>
    </w:p>
    <w:p>
      <w:r/>
      <w:r>
        <w:t>Maersk’s Integrated Logistics Park at Jeddah Islamic Port—a major milestone in Saudi logistics infrastructure—covers an expansive 225,000 square meters and represents a significant investment of around $250-$346 million. The facility offers a broad range of solutions including warehousing, distribution, cold storage, eCommerce fulfilment, and serves as a hub for transhipments, petrochemical consolidation, air freight, and less-than-container-load (LCL) cargo. It is also part of broader initiatives to decarbonise logistics operations by leveraging renewable energy sources to power the park fully.</w:t>
      </w:r>
      <w:r/>
    </w:p>
    <w:p>
      <w:r/>
      <w:r>
        <w:t xml:space="preserve">This partnership and the investment in logistics infrastructure come at a crucial time as Saudi Arabia and the GCC region experience rapid growth in eCommerce, driven by increasing consumer adoption and ambitious governmental strategies underpinned by Vision 2030. By leveraging deep local expertise with global logistics capabilities, Maersk and Saudi Post aim to create a seamless, efficient, and scalable logistics ecosystem that can handle the complex demands of international eCommerce companies looking to enter or expand within these emerging markets. </w:t>
      </w:r>
      <w:r/>
    </w:p>
    <w:p>
      <w:r/>
      <w:r>
        <w:t>Overall, the alliance signifies an important step in establishing Saudi Arabia as a logistics and eCommerce hub not only within the kingdom but also across the Gulf region, aligning with broader economic diversification ambitions and unlocking new opportunities for international trade and digital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https://www.gccbusinessnews.com/maersk-partners-with-saudi-post/</w:t>
        </w:r>
      </w:hyperlink>
      <w:r>
        <w:t xml:space="preserve"> - Please view link - unable to able to access data</w:t>
      </w:r>
      <w:r/>
    </w:p>
    <w:p>
      <w:pPr>
        <w:pStyle w:val="ListNumber"/>
        <w:spacing w:line="240" w:lineRule="auto"/>
        <w:ind w:left="720"/>
      </w:pPr>
      <w:r/>
      <w:hyperlink r:id="rId11">
        <w:r>
          <w:rPr>
            <w:color w:val="0000EE"/>
            <w:u w:val="single"/>
          </w:rPr>
          <w:t>https://www.tradingview.com/news/reuters.com%2C2025-07-03%3Anewsml_ZawjTMSl%3A0-pressr-global-ecommerce-businesses-operating-in-saudi-arabia-set-to-benefit-as-maersk-and-saudi-post-enter-a-strategic-partnership/</w:t>
        </w:r>
      </w:hyperlink>
      <w:r>
        <w:t xml:space="preserve"> - Maersk Saudi Arabia and Saudi Post Company have signed a strategic Memorandum of Understanding (MoU) to enhance logistics and supply chain services for eCommerce businesses in Saudi Arabia and the broader GCC region. This partnership combines Saudi Post's extensive domestic expertise with Maersk's global logistics capabilities, offering a comprehensive end-to-end solution for international eCommerce companies. The collaboration aims to streamline cross-border eCommerce flows, improve connectivity, and support the growth of the eCommerce sector in the Kingdom, aligning with Saudi Arabia's Vision 2030 objectives.</w:t>
      </w:r>
      <w:r/>
    </w:p>
    <w:p>
      <w:pPr>
        <w:pStyle w:val="ListNumber"/>
        <w:spacing w:line="240" w:lineRule="auto"/>
        <w:ind w:left="720"/>
      </w:pPr>
      <w:r/>
      <w:hyperlink r:id="rId12">
        <w:r>
          <w:rPr>
            <w:color w:val="0000EE"/>
            <w:u w:val="single"/>
          </w:rPr>
          <w:t>https://www.porttechnology.org/news/maersk-saudi-post-company-partner-to-boost-ecommerce-logistics/</w:t>
        </w:r>
      </w:hyperlink>
      <w:r>
        <w:t xml:space="preserve"> - Maersk Saudi Arabia and Saudi Post Company have entered into a strategic partnership to strengthen eCommerce logistics in Saudi Arabia and the GCC region. The collaboration merges Saudi Post's nationwide logistics network with Maersk's global supply chain expertise, providing end-to-end solutions for international eCommerce players. Under the agreement, Saudi Post will handle in-Kingdom operations, while Maersk manages international transport and origin services. Maersk's new Integrated Logistics Park in Jeddah will serve as the partnership's key hub, enhancing the Kingdom's position as a regional logistics gateway.</w:t>
      </w:r>
      <w:r/>
    </w:p>
    <w:p>
      <w:pPr>
        <w:pStyle w:val="ListNumber"/>
        <w:spacing w:line="240" w:lineRule="auto"/>
        <w:ind w:left="720"/>
      </w:pPr>
      <w:r/>
      <w:hyperlink r:id="rId13">
        <w:r>
          <w:rPr>
            <w:color w:val="0000EE"/>
            <w:u w:val="single"/>
          </w:rPr>
          <w:t>https://www.maersk.com.cn/news/articles/2021/10/28/maersk-saudi-arabia-to-set-up-the-first-integrated-logistics-park-at-jeddah-islamic-port</w:t>
        </w:r>
      </w:hyperlink>
      <w:r>
        <w:t xml:space="preserve"> - Maersk Saudi Arabia has announced plans to establish the first Integrated Logistics Park at Jeddah Islamic Port in Saudi Arabia. The facility, covering 205,000 square meters, will offer a range of solutions, including warehousing and distribution, cold storage, e-commerce services, and act as a hub for transhipments, petrochemical consolidation, air freight, and less than container load (LCL) cargo. This investment aligns with Saudi Arabia's Vision 2030 objectives, aiming to enhance the Kingdom's logistics infrastructure and support the growth of international trade.</w:t>
      </w:r>
      <w:r/>
    </w:p>
    <w:p>
      <w:pPr>
        <w:pStyle w:val="ListNumber"/>
        <w:spacing w:line="240" w:lineRule="auto"/>
        <w:ind w:left="720"/>
      </w:pPr>
      <w:r/>
      <w:hyperlink r:id="rId14">
        <w:r>
          <w:rPr>
            <w:color w:val="0000EE"/>
            <w:u w:val="single"/>
          </w:rPr>
          <w:t>https://www.maersk.com.cn/news/articles/2023/02/16/maersk-and-mawani-break-ground-for-saudi-arabias-largest-integrated-logistics-park</w:t>
        </w:r>
      </w:hyperlink>
      <w:r>
        <w:t xml:space="preserve"> - Maersk and Saudi Ports Authority 'Mawani' have broken ground for Saudi Arabia's largest Integrated Logistics Park at Jeddah Islamic Port. The 225,000 square meter facility will offer a range of solutions, including warehousing and distribution, cold storage, e-commerce services, and serve as a hub for transhipments, petrochemical consolidation, air freight, and less than container load (LCL) cargo. The project represents a $346 million investment and focuses on decarbonizing logistics through the use of renewable energy to power the entire facility.</w:t>
      </w:r>
      <w:r/>
    </w:p>
    <w:p>
      <w:pPr>
        <w:pStyle w:val="ListNumber"/>
        <w:spacing w:line="240" w:lineRule="auto"/>
        <w:ind w:left="720"/>
      </w:pPr>
      <w:r/>
      <w:hyperlink r:id="rId15">
        <w:r>
          <w:rPr>
            <w:color w:val="0000EE"/>
            <w:u w:val="single"/>
          </w:rPr>
          <w:t>https://www.maersk.com.cn/news/articles/2024/08/21/maersk-largest-logistics-park-at-jeddah-islamic-port-in-saudi-arabia</w:t>
        </w:r>
      </w:hyperlink>
      <w:r>
        <w:t xml:space="preserve"> - Maersk and the General Ports Authority of Saudi Arabia 'Mawani' have inaugurated the largest Logistics Park for Maersk in the Middle East at Jeddah Islamic Port. The 225,000 square meter facility, with an investment of $250 million, offers integrated logistics solutions, including warehousing and distribution, cold storage, e-commerce services, and serves as a hub for transhipments, petrochemical consolidation, air freight, and less than container load (LCL) cargo. The facility aims to enhance the Kingdom's logistics infrastructure and support the growth of international trade.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maersk-partners-with-saudi-post/" TargetMode="External"/><Relationship Id="rId11" Type="http://schemas.openxmlformats.org/officeDocument/2006/relationships/hyperlink" Target="https://www.tradingview.com/news/reuters.com%2C2025-07-03%3Anewsml_ZawjTMSl%3A0-pressr-global-ecommerce-businesses-operating-in-saudi-arabia-set-to-benefit-as-maersk-and-saudi-post-enter-a-strategic-partnership/" TargetMode="External"/><Relationship Id="rId12" Type="http://schemas.openxmlformats.org/officeDocument/2006/relationships/hyperlink" Target="https://www.porttechnology.org/news/maersk-saudi-post-company-partner-to-boost-ecommerce-logistics/" TargetMode="External"/><Relationship Id="rId13" Type="http://schemas.openxmlformats.org/officeDocument/2006/relationships/hyperlink" Target="https://www.maersk.com.cn/news/articles/2021/10/28/maersk-saudi-arabia-to-set-up-the-first-integrated-logistics-park-at-jeddah-islamic-port" TargetMode="External"/><Relationship Id="rId14" Type="http://schemas.openxmlformats.org/officeDocument/2006/relationships/hyperlink" Target="https://www.maersk.com.cn/news/articles/2023/02/16/maersk-and-mawani-break-ground-for-saudi-arabias-largest-integrated-logistics-park" TargetMode="External"/><Relationship Id="rId15" Type="http://schemas.openxmlformats.org/officeDocument/2006/relationships/hyperlink" Target="https://www.maersk.com.cn/news/articles/2024/08/21/maersk-largest-logistics-park-at-jeddah-islamic-port-in-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