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logistics sector accelerates transformation with Logistics 4.0 and policy reforms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India's logistics sector, valued at over $250 billion and employing more than 22 million people, is undergoing a profound transformation driven by the rapid adoption of advanced technologies and robust policy reforms. This evolution, often described as Logistics 4.0, integrates automation, real-time data, artificial intelligence, Internet of Things (IoT), blockchain, and cloud computing, fundamentally reshaping supply chain operations across the country.</w:t>
      </w:r>
      <w:r/>
    </w:p>
    <w:p>
      <w:r/>
      <w:r>
        <w:t>Historically, India's logistics landscape has been marked by fragmented supply chains and manual processes, resulting in inefficiencies and high costs. With logistics costs accounting for approximately 13–14% of the country's GDP—significantly higher than the global average of 8–9%—this sector's inefficiencies have long impeded the competitiveness of Indian exports and the overall economy. Efforts to bridge this gap are now materializing through initiatives like the National Logistics Policy (NLP), launched in 2022, which aims to reduce logistics expenses to around 9% of GDP by 2030.</w:t>
      </w:r>
      <w:r/>
    </w:p>
    <w:p>
      <w:r/>
      <w:r>
        <w:t>At the core of Logistics 4.0 is the seamless integration of real-time data and digital technologies. IoT-enabled tracking systems provide visibility into the location, temperature, and condition of goods, while AI and analytics optimise demand forecasting, fleet management, and load planning. For instance, industry players such as Delhivery use AI for load optimisation, significantly improving resource utilisation, whereas Amazon India implements robotics in warehouses to accelerate order processing and reduce turnaround times.</w:t>
      </w:r>
      <w:r/>
    </w:p>
    <w:p>
      <w:r/>
      <w:r>
        <w:t>This digital backbone extends to cloud-based platforms that facilitate transparent, efficient freight bookings and smart contract management, essential for just-in-time delivery models prevalent in sectors like e-commerce and pharmaceuticals. IoT-backed fleet tracking enhances fuel efficiency and cold-chain logistics, critical for perishable and pharmaceutical goods, thereby bolstering customer satisfaction and supply chain reliability.</w:t>
      </w:r>
      <w:r/>
    </w:p>
    <w:p>
      <w:r/>
      <w:r>
        <w:t>Warehousing is also undergoing a technological revolution, moving away from manual storage towards smart warehouses equipped with robotics, automated sorting, and AI-driven inventory management. Such advanced Warehouse Management Systems (WMS) and Transportation Management Systems (TMS) ensure end-to-end visibility from inventory to delivery, enabling scalability during peak demand periods. These innovations are particularly beneficial for micro, small, and medium enterprises (MSMEs) and exporters, who gain faster order fulfilment and reduced logistics overheads, thereby improving their global market competitiveness.</w:t>
      </w:r>
      <w:r/>
    </w:p>
    <w:p>
      <w:r/>
      <w:r>
        <w:t>Complementing technological advancements are significant policy and infrastructure developments. The NLP promotes digitisation through the Unified Logistics Interface Platform (ULIP) and the National Logistics Data Bank, fostering data integration and operational transparency. Moreover, the PM Gati Shakti National Master Plan orchestrates the development of multimodal logistics parks and digital freight corridors with AI-driven control towers, exemplified by the Eastern Dedicated Freight Corridor which has demonstrated reduced travel times and emissions. These physical and digital infrastructures collectively aim to streamline freight movement, cut costs, and lower environmental impact.</w:t>
      </w:r>
      <w:r/>
    </w:p>
    <w:p>
      <w:r/>
      <w:r>
        <w:t>Economic data underscores the sector’s immense contribution to national growth and integration. As reported by various governmental and development bodies, the logistics sector embodies a critical link in India's ambition to enhance manufacturing and exports under production-linked incentive (PLI) schemes. It is pivotal for India’s aspiration to emerge as a global manufacturing and trading hub, facilitating international standards of speed, reliability, and cost-effectiveness essential in today’s globalised supply chains.</w:t>
      </w:r>
      <w:r/>
    </w:p>
    <w:p>
      <w:r/>
      <w:r>
        <w:t>Yet, challenges persist. The logistics sector must address the need for skilled personnel adept in new technologies, overcome interoperability issues among diverse systems, manage the initial capital demands for tech adoption, and navigate complex regulatory frameworks. However, ongoing government support, increased private investment, and evolving customer demands signal an optimistic trajectory for overcoming these hurdles.</w:t>
      </w:r>
      <w:r/>
    </w:p>
    <w:p>
      <w:r/>
      <w:r>
        <w:t>From a global perspective, India's logistics improvements have not gone unnoticed. The World Bank's Logistics Performance Index (LPI) placed India at 38th out of 139 nations in 2023, with ambitions to rank in the top 25 by 2030. An efficient supply chain is integral to lowering manufacturing costs and connecting Indian businesses to global value chains more effectively, enhancing India's appeal as a business destination.</w:t>
      </w:r>
      <w:r/>
    </w:p>
    <w:p>
      <w:r/>
      <w:r>
        <w:t>In summary, India's logistics sector is firmly on a path of digital and infrastructural advancement that promises to redefine its role in supporting economic expansion and global trade competitiveness. The adoption of Logistics 4.0 technologies and strategic policy frameworks represents a crucial inflection point. Success will depend on how swiftly shippers and logistics providers embrace the digital era, potentially transforming Indian logistics into a high-efficiency, technology-driven ecosystem that could serve as a linchpin for the nation's economic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http://cargotalk.in/indias-logistics-4-0-driving-global-competitiveness-through-tech-and-policy/</w:t>
        </w:r>
      </w:hyperlink>
      <w:r>
        <w:t xml:space="preserve"> - Please view link - unable to able to access data</w:t>
      </w:r>
      <w:r/>
    </w:p>
    <w:p>
      <w:pPr>
        <w:pStyle w:val="ListNumber"/>
        <w:spacing w:line="240" w:lineRule="auto"/>
        <w:ind w:left="720"/>
      </w:pPr>
      <w:r/>
      <w:hyperlink r:id="rId11">
        <w:r>
          <w:rPr>
            <w:color w:val="0000EE"/>
            <w:u w:val="single"/>
          </w:rPr>
          <w:t>https://www.ibef.org/research/case-study/transforming-india-s-logistics-sector-challenges-and-opportunities</w:t>
        </w:r>
      </w:hyperlink>
      <w:r>
        <w:t xml:space="preserve"> - This article discusses the transformation of India's logistics sector, highlighting the adoption of technologies like GPS tracking, RFID, and advanced analytics to improve operational efficiency and reduce costs. It also emphasizes the sector's contribution to the economy, accounting for around 13-14% of GDP and employing over 22 million people. The piece underscores the importance of a well-developed logistics sector in facilitating economic integration and fostering a more robust national economy.</w:t>
      </w:r>
      <w:r/>
    </w:p>
    <w:p>
      <w:pPr>
        <w:pStyle w:val="ListNumber"/>
        <w:spacing w:line="240" w:lineRule="auto"/>
        <w:ind w:left="720"/>
      </w:pPr>
      <w:r/>
      <w:hyperlink r:id="rId12">
        <w:r>
          <w:rPr>
            <w:color w:val="0000EE"/>
            <w:u w:val="single"/>
          </w:rPr>
          <w:t>https://www.ibef.org/blogs/warehousing-and-logistics-sector-in-india</w:t>
        </w:r>
      </w:hyperlink>
      <w:r>
        <w:t xml:space="preserve"> - This blog provides an overview of India's logistics industry, noting its valuation at US$ 250 billion in 2021 and projected growth to US$ 380 billion by 2025. It highlights the sector's evolution from transportation and storage to specialized functions, including end-to-end product planning and management. The article also mentions the government's plan to reduce logistics and supply chain costs from 13-14% to 10% of GDP, aligning with industry standards.</w:t>
      </w:r>
      <w:r/>
    </w:p>
    <w:p>
      <w:pPr>
        <w:pStyle w:val="ListNumber"/>
        <w:spacing w:line="240" w:lineRule="auto"/>
        <w:ind w:left="720"/>
      </w:pPr>
      <w:r/>
      <w:hyperlink r:id="rId13">
        <w:r>
          <w:rPr>
            <w:color w:val="0000EE"/>
            <w:u w:val="single"/>
          </w:rPr>
          <w:t>https://www.worldbank.org/en/news/opinion/2024/07/17/logistics-key-for-india-as-a-business-destination</w:t>
        </w:r>
      </w:hyperlink>
      <w:r>
        <w:t xml:space="preserve"> - This opinion piece by the World Bank discusses the pivotal role of an efficient logistics sector in making India a globally preferred business destination. It highlights the sector's contribution to reducing manufacturing costs, enhancing competitiveness, and linking businesses with global value chains. The article also mentions India's ranking of 38th out of 139 nations in the World Bank’s Logistics Performance Index (LPI) in 2023, with a goal to rank among the top 25 by 2030.</w:t>
      </w:r>
      <w:r/>
    </w:p>
    <w:p>
      <w:pPr>
        <w:pStyle w:val="ListNumber"/>
        <w:spacing w:line="240" w:lineRule="auto"/>
        <w:ind w:left="720"/>
      </w:pPr>
      <w:r/>
      <w:hyperlink r:id="rId14">
        <w:r>
          <w:rPr>
            <w:color w:val="0000EE"/>
            <w:u w:val="single"/>
          </w:rPr>
          <w:t>https://fortuneiascircle.com/backgrounder/logistics_in_india</w:t>
        </w:r>
      </w:hyperlink>
      <w:r>
        <w:t xml:space="preserve"> - This backgrounder provides insights into India's logistics sector, emphasizing its crucial role in economic growth by facilitating the efficient movement of goods. It notes the sector's valuation at approximately $250 billion as of 2024 and its contribution to GDP. The article also discusses the government's focus on infrastructure development, including projects like the Bharatmala Pariyojna, aiming to improve connectivity and reduce logistics costs.</w:t>
      </w:r>
      <w:r/>
    </w:p>
    <w:p>
      <w:pPr>
        <w:pStyle w:val="ListNumber"/>
        <w:spacing w:line="240" w:lineRule="auto"/>
        <w:ind w:left="720"/>
      </w:pPr>
      <w:r/>
      <w:hyperlink r:id="rId15">
        <w:r>
          <w:rPr>
            <w:color w:val="0000EE"/>
            <w:u w:val="single"/>
          </w:rPr>
          <w:t>https://en.wikipedia.org/wiki/Multi-Modal_Logistics_Parks_in_India</w:t>
        </w:r>
      </w:hyperlink>
      <w:r>
        <w:t xml:space="preserve"> - This Wikipedia page details the Multi-Modal Logistics Parks (MMLPs) initiative by the Government of India, led by the Ministry of Road Transport and Highways (MoRTH) and the National Highways Authority of India (NHAI). The initiative aims to develop MMLPs to improve the country's freight logistics sector by lowering overall freight costs and time, cutting warehousing costs, reducing vehicular pollution and congestion, and improving the tracking and traceability of consignments.</w:t>
      </w:r>
      <w:r/>
    </w:p>
    <w:p>
      <w:pPr>
        <w:pStyle w:val="ListNumber"/>
        <w:spacing w:line="240" w:lineRule="auto"/>
        <w:ind w:left="720"/>
      </w:pPr>
      <w:r/>
      <w:hyperlink r:id="rId16">
        <w:r>
          <w:rPr>
            <w:color w:val="0000EE"/>
            <w:u w:val="single"/>
          </w:rPr>
          <w:t>https://www.drishtiias.com/current-affairs-news-analysis-editorials/news-editorials/23-05-2025</w:t>
        </w:r>
      </w:hyperlink>
      <w:r>
        <w:t xml:space="preserve"> - This article discusses the growth of India's logistics sector, driven by factors such as the expanding export-import trade, the National Logistics Policy (NLP) launched in September 2022, and infrastructure development under projects like the PM Gati Shakti National Master Plan. It highlights the government's efforts to reduce logistics costs from 13-14% of GDP to the global average of 8% by 2030 and the role of digital initiatives like the Unified Logistics Interface Platform (ULIP) in streamlining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cargotalk.in/indias-logistics-4-0-driving-global-competitiveness-through-tech-and-policy/" TargetMode="External"/><Relationship Id="rId11" Type="http://schemas.openxmlformats.org/officeDocument/2006/relationships/hyperlink" Target="https://www.ibef.org/research/case-study/transforming-india-s-logistics-sector-challenges-and-opportunities" TargetMode="External"/><Relationship Id="rId12" Type="http://schemas.openxmlformats.org/officeDocument/2006/relationships/hyperlink" Target="https://www.ibef.org/blogs/warehousing-and-logistics-sector-in-india" TargetMode="External"/><Relationship Id="rId13" Type="http://schemas.openxmlformats.org/officeDocument/2006/relationships/hyperlink" Target="https://www.worldbank.org/en/news/opinion/2024/07/17/logistics-key-for-india-as-a-business-destination" TargetMode="External"/><Relationship Id="rId14" Type="http://schemas.openxmlformats.org/officeDocument/2006/relationships/hyperlink" Target="https://fortuneiascircle.com/backgrounder/logistics_in_india" TargetMode="External"/><Relationship Id="rId15" Type="http://schemas.openxmlformats.org/officeDocument/2006/relationships/hyperlink" Target="https://en.wikipedia.org/wiki/Multi-Modal_Logistics_Parks_in_India" TargetMode="External"/><Relationship Id="rId16" Type="http://schemas.openxmlformats.org/officeDocument/2006/relationships/hyperlink" Target="https://www.drishtiias.com/current-affairs-news-analysis-editorials/news-editorials/23-05-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