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E-commerce revolution accelerates supply chain management with AI and Microsoft Dynamics 365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2025, the rapid expansion of e-commerce has thrust supply chain management (SCM) into the spotlight as a fundamental driver of success. Modern consumers demand swift delivery, competitive pricing, and seamless service, prompting businesses to adopt advanced SCM practices to meet these expectations effectively. At the heart of this evolution lies the integration of cutting-edge technologies, comprehensive training programs, and strategic investments in supply chain infrastructure.</w:t>
      </w:r>
      <w:r/>
    </w:p>
    <w:p>
      <w:r/>
      <w:r>
        <w:t>Supply chain management in e-commerce encompasses the entire journey of a product—from sourcing raw materials to fulfilling customer deliveries. This multifaceted process involves managing warehouses, tracking inventory in real-time, coordinating deliveries, and supporting customer service. Notably, tools like Microsoft Dynamics 365 Supply Chain Management have become indispensable, providing a unified platform that connects every stage of the supply chain. By leveraging cloud-based smart systems, businesses gain enhanced visibility and agility, enabling them to handle the high volume of frequent, small orders that characterize e-commerce compared to traditional bulk shipments.</w:t>
      </w:r>
      <w:r/>
    </w:p>
    <w:p>
      <w:r/>
      <w:r>
        <w:t>The distinction between traditional SCM and e-commerce SCM is pronounced. While conventional supply chains often focus on local or national customer bases with delivery timelines spanning days or weeks, e-commerce SCM operates on a global scale with expectations for same-day or next-day delivery. This requires automation, real-time tracking, and advanced data analytics. For instance, Amazon utilises AI and robotics to expedite order packing and shipping, while Indian e-commerce giant Flipkart employs real-time tracking and strategically located warehouses to meet delivery promises. Similarly, Swiggy’s recent investment of over $115 million in its supply chain subsidiary underscores the growing importance of warehouse management and rapid delivery capabilities in supporting quick-commerce platforms aiming for deliveries within minutes.</w:t>
      </w:r>
      <w:r/>
    </w:p>
    <w:p>
      <w:r/>
      <w:r>
        <w:t>The benefits of modern SCM in e-commerce are manifold: rapid product delivery, cost reduction through smart inventory management, improved customer satisfaction by enabling order tracking, minimisation of waste via efficient stock control, and the capacity to expand globally. Businesses utilising platforms like Dynamics 365 can optimise warehouse automation, demand forecasting, and order management to maintain a competitive edge. To nurture these capabilities, organisations are investing in specialised training. Institutions such as Visualpath provide hands-on Microsoft Dynamics 365 training, empowering professionals with the skills needed to operate and innovate within sophisticated supply chains.</w:t>
      </w:r>
      <w:r/>
    </w:p>
    <w:p>
      <w:r/>
      <w:r>
        <w:t>Trends driving SCM advancements in 2025 include the deployment of artificial intelligence to predict inventory needs, the adoption of green supply chain initiatives using eco-friendly materials and solar-powered warehouses, and exploration of drone deliveries—particularly for rural or hard-to-reach areas. Industry data reveals that by mid-2025, over two-thirds of leading e-commerce companies have embraced AI and cloud-based tools, reflecting a broader shift towards digital transformation in supply chain operations.</w:t>
      </w:r>
      <w:r/>
    </w:p>
    <w:p>
      <w:r/>
      <w:r>
        <w:t>However, supply chain disruptions remain a significant challenge. Nearly 80% of supply chain executives reported facing disruptions over the past year, yet fewer than a quarter felt adequately prepared. Experts advise that building resilient supply chains requires diversification of supplier networks, real-time monitoring using AI, and robust inventory management strategies. These measures are critical to mitigating risks posed by global uncertainties and fluctuating consumer demand.</w:t>
      </w:r>
      <w:r/>
    </w:p>
    <w:p>
      <w:r/>
      <w:r>
        <w:t>Major corporations are also restructuring their leadership to prioritise SCM within e-commerce. Walmart’s appointment of Dave Guggina—former head of supply chain automation—as U.S. Chief E-commerce Officer exemplifies this strategic focus. His role is pivotal in driving automation initiatives and enhancing delivery times, contributing to Walmart’s notable 22% growth in e-commerce sales during the third quarter, particularly through expanding online grocery offerings.</w:t>
      </w:r>
      <w:r/>
    </w:p>
    <w:p>
      <w:r/>
      <w:r>
        <w:t>Training and continuous learning play a crucial role in equipping the workforce to adapt to these advancements. Microsoft Learn, for example, provides comprehensive modules on Dynamics 365 Supply Chain Management, covering production control, procurement, and warehouse operations. These programs cater to a wide audience, from business users to functional consultants, ensuring a well-rounded understanding of SCM fundamentals and applications.</w:t>
      </w:r>
      <w:r/>
    </w:p>
    <w:p>
      <w:r/>
      <w:r>
        <w:t>In summary, supply chain management is the backbone of e-commerce success in 2025. The integration of sophisticated software like Microsoft Dynamics 365, strategic corporate investments, and a skilled workforce are collectively transforming how products are sourced, stored, and delivered. As consumers continue to demand faster, greener, and more reliable deliveries, companies that embrace innovation and invest in SCM capabilities are positioned to thrive in the competitive online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https://visualpathonlinetraininginstitute.blogspot.com/2025/08/what-role-does-scm-play-in-e-commerce.html</w:t>
        </w:r>
      </w:hyperlink>
      <w:r>
        <w:t xml:space="preserve"> - Please view link - unable to able to access data</w:t>
      </w:r>
      <w:r/>
    </w:p>
    <w:p>
      <w:pPr>
        <w:pStyle w:val="ListNumber"/>
        <w:spacing w:line="240" w:lineRule="auto"/>
        <w:ind w:left="720"/>
      </w:pPr>
      <w:r/>
      <w:hyperlink r:id="rId11">
        <w:r>
          <w:rPr>
            <w:color w:val="0000EE"/>
            <w:u w:val="single"/>
          </w:rPr>
          <w:t>https://www.reuters.com/world/india/indias-swiggy-invest-up-115-mln-supply-chain-subsidiary-2025-02-21/</w:t>
        </w:r>
      </w:hyperlink>
      <w:r>
        <w:t xml:space="preserve"> - In February 2025, Indian food and grocery delivery firm Swiggy announced an investment of up to 10 billion rupees (approximately $115.47 million) in its supply chain subsidiary, Scootsy. This investment aims to enhance warehouse management and improve delivery processes for wholesalers and retailers, supporting the rapid expansion of Swiggy's quick-commerce arm, Instamart, which focuses on delivering goods within 10 minutes. This strategic move underscores the critical role of efficient supply chain management in the success of e-commerce businesses in 2025.</w:t>
      </w:r>
      <w:r/>
    </w:p>
    <w:p>
      <w:pPr>
        <w:pStyle w:val="ListNumber"/>
        <w:spacing w:line="240" w:lineRule="auto"/>
        <w:ind w:left="720"/>
      </w:pPr>
      <w:r/>
      <w:hyperlink r:id="rId12">
        <w:r>
          <w:rPr>
            <w:color w:val="0000EE"/>
            <w:u w:val="single"/>
          </w:rPr>
          <w:t>https://www.reuters.com/business/retail-consumer/walmart-names-supply-chain-executive-dave-guggina-as-us-e-commerce-chief-2025-01-17/</w:t>
        </w:r>
      </w:hyperlink>
      <w:r>
        <w:t xml:space="preserve"> - In January 2025, Walmart appointed Dave Guggina, its Executive Vice President of Supply Chain, as the new U.S. Chief E-commerce Officer. Guggina's previous role involved implementing automation in Walmart's supply chain. This leadership change is part of Walmart's ongoing investment in its e-commerce business, including expanding product choices online and enhancing delivery times through supply chain automation. The retailer reported a 22% increase in U.S. e-commerce sales in the third quarter, driven by the growing trend of online grocery shopping.</w:t>
      </w:r>
      <w:r/>
    </w:p>
    <w:p>
      <w:pPr>
        <w:pStyle w:val="ListNumber"/>
        <w:spacing w:line="240" w:lineRule="auto"/>
        <w:ind w:left="720"/>
      </w:pPr>
      <w:r/>
      <w:hyperlink r:id="rId13">
        <w:r>
          <w:rPr>
            <w:color w:val="0000EE"/>
            <w:u w:val="single"/>
          </w:rPr>
          <w:t>https://wapi.com/ecommerce-supply-chain-management/</w:t>
        </w:r>
      </w:hyperlink>
      <w:r>
        <w:t xml:space="preserve"> - This 2025 guide discusses the pivotal role of technology in enhancing e-commerce supply chains. It highlights advancements such as AI, blockchain, and IoT, which have revolutionized supply chain management by improving communication and information transfer. The guide delves into how leveraging automation and data analytics can drive supply chain efficiency, emphasizing the importance of these technologies in modern e-commerce operations.</w:t>
      </w:r>
      <w:r/>
    </w:p>
    <w:p>
      <w:pPr>
        <w:pStyle w:val="ListNumber"/>
        <w:spacing w:line="240" w:lineRule="auto"/>
        <w:ind w:left="720"/>
      </w:pPr>
      <w:r/>
      <w:hyperlink r:id="rId14">
        <w:r>
          <w:rPr>
            <w:color w:val="0000EE"/>
            <w:u w:val="single"/>
          </w:rPr>
          <w:t>https://learn.microsoft.com/en-us/training/dynamics365/scm</w:t>
        </w:r>
      </w:hyperlink>
      <w:r>
        <w:t xml:space="preserve"> - Microsoft Learn offers comprehensive training for Dynamics 365 Supply Chain Management, covering various aspects such as production control, asset management, procurement, and vendor processes. The training is designed to help businesses build resilience with an agile supply chain, providing learners with the skills to configure and manage products, inventory, procurement, and warehouse operations effectively.</w:t>
      </w:r>
      <w:r/>
    </w:p>
    <w:p>
      <w:pPr>
        <w:pStyle w:val="ListNumber"/>
        <w:spacing w:line="240" w:lineRule="auto"/>
        <w:ind w:left="720"/>
      </w:pPr>
      <w:r/>
      <w:hyperlink r:id="rId15">
        <w:r>
          <w:rPr>
            <w:color w:val="0000EE"/>
            <w:u w:val="single"/>
          </w:rPr>
          <w:t>https://learn.microsoft.com/en-us/training/paths/explore-microsoft-dynamics-365-supply-chain-management/</w:t>
        </w:r>
      </w:hyperlink>
      <w:r>
        <w:t xml:space="preserve"> - This learning path introduces learners to the core capabilities of Microsoft Dynamics 365 Supply Chain Management. It covers topics such as sales and procurement processes, inventory and warehousing capabilities, and manufacturing processes. The training is aimed at business owners, business users, functional consultants, and students seeking to understand the fundamentals of supply chain management within the Dynamics 365 ecosystem.</w:t>
      </w:r>
      <w:r/>
    </w:p>
    <w:p>
      <w:pPr>
        <w:pStyle w:val="ListNumber"/>
        <w:spacing w:line="240" w:lineRule="auto"/>
        <w:ind w:left="720"/>
      </w:pPr>
      <w:r/>
      <w:hyperlink r:id="rId16">
        <w:r>
          <w:rPr>
            <w:color w:val="0000EE"/>
            <w:u w:val="single"/>
          </w:rPr>
          <w:t>https://forthcast.io/blog/supply-chain-disruptions-proven-strategies-for-ecommerce-success-in-2025</w:t>
        </w:r>
      </w:hyperlink>
      <w:r>
        <w:t xml:space="preserve"> - This article addresses the pressing challenge of supply chain disruptions in e-commerce for 2025. It emphasizes the need for proactive steps, including leveraging AI for monitoring, diversifying supplier networks, and optimizing inventory management. The piece highlights that nearly 80% of supply chain executives reported disruptions in the past year, yet only 22% felt prepared, underscoring the importance of strategic planning and technological integration in building resilient supply chains.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isualpathonlinetraininginstitute.blogspot.com/2025/08/what-role-does-scm-play-in-e-commerce.html" TargetMode="External"/><Relationship Id="rId11" Type="http://schemas.openxmlformats.org/officeDocument/2006/relationships/hyperlink" Target="https://www.reuters.com/world/india/indias-swiggy-invest-up-115-mln-supply-chain-subsidiary-2025-02-21/" TargetMode="External"/><Relationship Id="rId12" Type="http://schemas.openxmlformats.org/officeDocument/2006/relationships/hyperlink" Target="https://www.reuters.com/business/retail-consumer/walmart-names-supply-chain-executive-dave-guggina-as-us-e-commerce-chief-2025-01-17/" TargetMode="External"/><Relationship Id="rId13" Type="http://schemas.openxmlformats.org/officeDocument/2006/relationships/hyperlink" Target="https://wapi.com/ecommerce-supply-chain-management/" TargetMode="External"/><Relationship Id="rId14" Type="http://schemas.openxmlformats.org/officeDocument/2006/relationships/hyperlink" Target="https://learn.microsoft.com/en-us/training/dynamics365/scm" TargetMode="External"/><Relationship Id="rId15" Type="http://schemas.openxmlformats.org/officeDocument/2006/relationships/hyperlink" Target="https://learn.microsoft.com/en-us/training/paths/explore-microsoft-dynamics-365-supply-chain-management/" TargetMode="External"/><Relationship Id="rId16" Type="http://schemas.openxmlformats.org/officeDocument/2006/relationships/hyperlink" Target="https://forthcast.io/blog/supply-chain-disruptions-proven-strategies-for-ecommerce-success-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