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Hiperdist and Huawei join forces to accelerate Malawi’s digital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stride towards advancing Malawi’s digital economy, Hiperdist, a prominent IT distributor with over three decades of experience across Africa, the Middle East, and the Levant, officially launched its operations in Malawi in August 2025. This move was marked by a high-profile event in Blantyre, where Hiperdist announced a strategic partnership with Huawei Malawi, aligning closely with the nation’s ambitious MW2063 agenda to foster digital innovation and economic growth.</w:t>
      </w:r>
      <w:r/>
    </w:p>
    <w:p>
      <w:r/>
      <w:r>
        <w:t>Hiperdist’s General Manager, Kristian Tierney, expressed his company’s strong commitment to empowering Malawian businesses and individuals with advanced IT solutions, viewing the partnership with Huawei Malawi as a critical milestone. “Our partnership with Huawei Malawi is a significant milestone in our journey to empower Malawian businesses and individuals with cutting-edge IT solutions,” Tierney said at the launch. Huawei Malawi’s Director of the Enterprise Business Group, Antonio Li, echoed this commitment, highlighting the collaboration’s potential to drive the digital transformation of the nation. “Our partnership with Hiperdist is a testament to our commitment to Malawi’s digital future. Together, we will work towards creating a more connected, smart, and prosperous Malawi,” Li remarked.</w:t>
      </w:r>
      <w:r/>
    </w:p>
    <w:p>
      <w:r/>
      <w:r>
        <w:t>This partnership builds on Huawei Malawi’s ongoing digital initiatives, including the Smart Cities and Smart Village programs, established in collaboration with the government since 2024. The Smart Cities initiative aims to transform urban centres into interconnected smart hubs, enhancing residents' quality of life through advanced technologies. Parallel to this, the Smart Village initiative focuses on bridging the rural digital divide by improving internet access and digital skills in remote communities. Launched with support from President Lazarus McCarthy Chakwera, this program includes setting up technical training centres to equip rural youth with skills in artificial intelligence, cybersecurity, and smart agricultural technologies, addressing Malawi’s relatively low internet penetration rate, which stood at around 27.7% at the beginning of 2024.</w:t>
      </w:r>
      <w:r/>
    </w:p>
    <w:p>
      <w:r/>
      <w:r>
        <w:t>Hiperdist’s entry into Malawi, coupled with Huawei’s expertise, is expected to provide a robust infrastructure and broad portfolio of technological solutions, including cloud computing, artificial intelligence, and cybersecurity, making advanced IT resources accessible for both urban and rural populations. The collaboration also emphasises capacity-building, aiming to empower Malawian IT professionals with the expertise required to sustain and drive future digital transformation.</w:t>
      </w:r>
      <w:r/>
    </w:p>
    <w:p>
      <w:r/>
      <w:r>
        <w:t>The new partnership complements Huawei's earlier engagements in Malawi, such as the National Fibre Backbone Project and the establishment of the National Data Centre, which collectively underpin the country’s expanding digital infrastructure. Further, Malawi’s government has shown strong support for Huawei’s role in the country’s technological development, exemplified by President Chakwera’s invitation to Huawei to consider establishing an assembly base locally—a move intended to boost industrialisation, create jobs, and deepen technological capacity within the nation.</w:t>
      </w:r>
      <w:r/>
    </w:p>
    <w:p>
      <w:r/>
      <w:r>
        <w:t>Beyond Malawi, Huawei continues to reinforce its commitment to Africa’s digital future through partnerships and investments across the continent. Notably, in March 2025, Huawei renewed its collaboration with MAREN, its exclusive distributor in Malawi, reinforcing shared goals in expanding digital connectivity in education and other sectors. On a broader scale, Huawei’s agreement with MTN Group, announced at MWC Barcelona 2025, aims at advancing 5G networks, cloud infrastructure, and AI-powered platforms, reinforcing the technological foundations critical to Africa’s digital economic growth.</w:t>
      </w:r>
      <w:r/>
    </w:p>
    <w:p>
      <w:r/>
      <w:r>
        <w:t>As Malawi pursues its MW2063 vision to become an industrialised upper-middle-income nation by 2063, the Hiperdist-Huawei partnership represents a key pillar in this transformation. By facilitating access to next-generation IT solutions and fostering digital skills development, the alliance stands to significantly bolster Malawi’s economic productivity, improve quality of life, and promote inclusive growth. This collaboration not only underscores the growing role of technology in Malawi’s development but also highlights the importance of private sector and government synergy in accelerating digital transformation across Africa.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https://malawifreedomnetwork.com/2025/08/05/hiperdist-and-huawei-malawi-launch-strategic-partnership-in-blantyre-driving-digital-transformation/</w:t>
        </w:r>
      </w:hyperlink>
      <w:r>
        <w:t xml:space="preserve"> - Please view link - unable to able to access data</w:t>
      </w:r>
      <w:r/>
    </w:p>
    <w:p>
      <w:pPr>
        <w:pStyle w:val="ListNumber"/>
        <w:spacing w:line="240" w:lineRule="auto"/>
        <w:ind w:left="720"/>
      </w:pPr>
      <w:r/>
      <w:hyperlink r:id="rId10">
        <w:r>
          <w:rPr>
            <w:color w:val="0000EE"/>
            <w:u w:val="single"/>
          </w:rPr>
          <w:t>https://malawifreedomnetwork.com/2025/08/05/hiperdist-and-huawei-malawi-launch-strategic-partnership-in-blantyre-driving-digital-transformation/</w:t>
        </w:r>
      </w:hyperlink>
      <w:r>
        <w:t xml:space="preserve"> - In August 2025, Hiperdist, a leading IT distributor across Africa, the Middle East, and Levant, launched its operations in Malawi in partnership with Huawei Malawi. This strategic alliance aims to drive digital transformation and economic growth in Malawi, aligning with the country's MW2063 agenda. The launch event in Blantyre brought together key stakeholders from the IT sector and industry leaders. Hiperdist's General Manager, Kristian Tierney, expressed enthusiasm about the launch, highlighting the company's commitment to Malawi's digital landscape. Huawei Malawi, a key player in Malawi's digital transformation, has been actively involved in initiatives aimed at bridging the digital divide. The partnership focuses on the Smart Cities Initiative, aiming to transform urban areas into smart, connected hubs, and the Smart Village initiative, targeting rural areas to bridge the digital divide and promote economic growth. The collaboration also aims to drive digital innovation in Malawi, supporting businesses and individuals in adopting cutting-edge technologies, and invest in capacity-building initiatives to empower Malawian IT professionals with the skills needed to drive digital transformation. The launch event featured an exhibition showcasing the latest IT solutions from Hiperdist and Huawei Malawi, including cloud computing, artificial intelligence, and cybersecurity solutions. The partnership is expected to have a profound impact on the country's IT sector, driving economic growth, improving productivity, and enhancing the overall quality of life. The collaboration aligns with Malawi's MW2063 agenda, aiming to transform the country into an industrialised upper-middle-income nation by 2063.</w:t>
      </w:r>
      <w:r/>
    </w:p>
    <w:p>
      <w:pPr>
        <w:pStyle w:val="ListNumber"/>
        <w:spacing w:line="240" w:lineRule="auto"/>
        <w:ind w:left="720"/>
      </w:pPr>
      <w:r/>
      <w:hyperlink r:id="rId11">
        <w:r>
          <w:rPr>
            <w:color w:val="0000EE"/>
            <w:u w:val="single"/>
          </w:rPr>
          <w:t>https://maren.ac.mw/maren-and-huawei-strengthen-strategic-partnership-to-drive-digital-transformation/</w:t>
        </w:r>
      </w:hyperlink>
      <w:r>
        <w:t xml:space="preserve"> - In March 2025, MAREN and Huawei convened a high-level meeting at MAREN’s Head Office to reinforce their long-standing business partnership. The discussions centred on evaluating past performance, setting new strategic targets, and exploring innovative opportunities for collaboration. Additionally, both organisations reviewed distributor partner policies to ensure streamlined cooperation and efficiency in their joint operations. Huawei reaffirmed its commitment to its collaboration with MAREN, which serves as its exclusive distributor in Malawi. This partnership plays a pivotal role in executing business strategies, expanding market reach, and delivering cutting-edge technological solutions. A key highlight of the meeting was the assessment of achievements and challenges encountered so far. Both parties engaged in in-depth discussions on past performance, identifying areas for improvement while setting ambitious yet achievable goals to enhance operational efficiency and service delivery. The meeting also focused on optimising resource allocation and making strategic decisions to maximise the impact of their partnership. One of the key areas of discussion was the potential for collaboration in the education sector. Huawei and MAREN share a common mission to enhance digital connectivity by providing reliable and accessible Internet services to universities and other academic institutions. This initiative aligns with Huawei’s broader vision of digital inclusion, ensuring that technology serves as a catalyst for educational and economic advancement. By expanding their efforts in this sector, both companies aim to bridge the digital divide and empower students, educators, and institutions with seamless connectivity solutions. Looking ahead, Huawei and MAREN are gearing up for a major product launch, marking a significant milestone in their collaboration. Since the partnership’s inception in the fourth quarter of 2024, it has yielded remarkable success, prompting MAREN to place a substantial order following successful product certifications. This upcoming launch is expected to introduce innovative solutions designed to enhance digital infrastructure and connectivity, further strengthening Huawei and MAREN’s impact in Malawi and beyond. The meeting concluded on a highly optimistic note, with both Huawei and MAREN reaffirming their commitment to fostering innovation, strengthening their collaboration, and driving digital transformation. As the partnership continues to evolve, the two organisations remain dedicated to delivering cutting-edge technological solutions that will shape the future of connectivity in Malawi.</w:t>
      </w:r>
      <w:r/>
    </w:p>
    <w:p>
      <w:pPr>
        <w:pStyle w:val="ListNumber"/>
        <w:spacing w:line="240" w:lineRule="auto"/>
        <w:ind w:left="720"/>
      </w:pPr>
      <w:r/>
      <w:hyperlink r:id="rId12">
        <w:r>
          <w:rPr>
            <w:color w:val="0000EE"/>
            <w:u w:val="single"/>
          </w:rPr>
          <w:t>https://www.huawei.com/en/news/2025/3/MWC-MTN-mou-Africa</w:t>
        </w:r>
      </w:hyperlink>
      <w:r>
        <w:t xml:space="preserve"> - In March 2025, during the MWC Barcelona 2025, MTN Group and Huawei reaffirmed their long-term collaboration through a strategic Memorandum of Understanding (MoU). The agreement outlines a framework to explore opportunities in advanced connectivity solutions, cloud-based technologies, and digital infrastructure to drive sustainable digital development across Africa. Mazen Mroué, Group Chief Technology and Information Officer of MTN, stated, "At MTN, our focus is on delivering seamless, intelligent, and inclusive digital experiences for our customers across Africa. Through this collaboration with Huawei, we are exploring innovative solutions to enhance network reliability, improve service quality, and expand digital access for underserved communities." Huawei's Corporate Senior Vice President, Li Peng, emphasised the collaboration's transformative potential, "Our joint initiatives in 5G-Advanced networks and AI-powered cloud platforms will create a robust foundation for Africa's digital economy. This partnership exemplifies our commitment to developing localised solutions that bridge both technological and skills gaps across the continent." This MoU marks a new phase in MTN and Huawei's strategic collaboration, aiming to accelerate Africa's digital transformation and drive long-term digital economic growth.</w:t>
      </w:r>
      <w:r/>
    </w:p>
    <w:p>
      <w:pPr>
        <w:pStyle w:val="ListNumber"/>
        <w:spacing w:line="240" w:lineRule="auto"/>
        <w:ind w:left="720"/>
      </w:pPr>
      <w:r/>
      <w:hyperlink r:id="rId13">
        <w:r>
          <w:rPr>
            <w:color w:val="0000EE"/>
            <w:u w:val="single"/>
          </w:rPr>
          <w:t>https://emergingbrandafrica.com/malawi-partners-with-huawei-to-launch-smart-village-initiative-to-boost-rural-connectivity/</w:t>
        </w:r>
      </w:hyperlink>
      <w:r>
        <w:t xml:space="preserve"> - In September 2024, Malawi partnered with Huawei to launch the Smart Village Initiative, aiming to improve internet access in rural and isolated areas. The initiative was announced by President Lazarus McCarthy Chakwera at the Forum on China-Africa Cooperation Summit in Beijing, China. The plan includes setting up technical training centres in rural areas to equip young people with essential digital skills, covering areas like artificial intelligence, cybersecurity, and smart agriculture solutions. This initiative is part of Malawi’s broader strategy to drive digital transformation in rural areas, addressing the low internet penetration rate of 27.7% at the start of 2024. The project’s training centres aim to bridge the digital divide and help rural youth gain skills necessary for the modern job market. Huawei's involvement highlights its growing influence in African digital development, with plans to invest $430 million over four years in 28 African countries, including funds for cloud development, local partnerships, and training future digital professionals.</w:t>
      </w:r>
      <w:r/>
    </w:p>
    <w:p>
      <w:pPr>
        <w:pStyle w:val="ListNumber"/>
        <w:spacing w:line="240" w:lineRule="auto"/>
        <w:ind w:left="720"/>
      </w:pPr>
      <w:r/>
      <w:hyperlink r:id="rId14">
        <w:r>
          <w:rPr>
            <w:color w:val="0000EE"/>
            <w:u w:val="single"/>
          </w:rPr>
          <w:t>https://techafricanews.com/2023/07/19/malawi-invites-huawei-to-establish-assembly-base-bolstering-digital-transformation/</w:t>
        </w:r>
      </w:hyperlink>
      <w:r>
        <w:t xml:space="preserve"> - In July 2023, during his visit to Huawei’s headquarters in China, Malawi’s President Lazarus Chakwera invited Huawei to establish an assembly base in the country for assembling its products. President Chakwera believes that Malawi has the potential to become a regional hub for certain components of Huawei’s products, aligning with the country’s industrialisation aspirations. He cited Huawei’s past support for Malawi’s National Fibre Backbone Project and National Data Centre construction as evidence of the company’s commitment to the country’s digital infrastructure development. To strengthen digital transformation in Malawi, the government and Huawei signed a memorandum of understanding, focusing on collaboration with the ministries of Energy and Information and Digitalisation. The deal reflects trends in digitalisation, decarbonisation, digital inclusion, and sustainable development. Minister of Energy Ibrahim Matola emphasised the partnership’s importance in leveraging Huawei’s expertise and resources to fulfil Malawi’s potential in a sustainable manner. Minister of Information and Digitalisation Moses Kunkuyu reiterated Malawi’s commitment to rapidly advancing its digital economy and recognised Huawei as a reliable partner in this endeavour. The collaboration signifies Malawi’s determination to accelerate its progress in the digital era. By establishing an assembly base in Malawi, Huawei is set to contribute to the country’s economic growth while creating job opportunities and fostering technological innovation. The partnership aims to strengthen connectivity, enhance digital inclusion, and propel Malawi towards achieving its digitalisation goals.</w:t>
      </w:r>
      <w:r/>
    </w:p>
    <w:p>
      <w:pPr>
        <w:pStyle w:val="ListNumber"/>
        <w:spacing w:line="240" w:lineRule="auto"/>
        <w:ind w:left="720"/>
      </w:pPr>
      <w:r/>
      <w:hyperlink r:id="rId15">
        <w:r>
          <w:rPr>
            <w:color w:val="0000EE"/>
            <w:u w:val="single"/>
          </w:rPr>
          <w:t>https://timesofinnovation.com/news/huaweis-initiative-to-bolster-digital-transformation-in-malawi/</w:t>
        </w:r>
      </w:hyperlink>
      <w:r>
        <w:t xml:space="preserve"> - In September 2024, Huawei launched the Smart Village Program in Malawi to enhance digital access and skills in rural regions. The initiative aims to address the digital divide by integrating smart agricultural technologies, advancing access to financial services, and improving education and healthcare systems. The program is part of Huawei’s broader $430 million investment plan for Africa, which emphasises the development of cloud infrastructure, talent training, and long-term technological advancement across the continent. To ensure the long-term impact of its program, Huawei plans to establish technical training centres in rural areas to equip young Malawians with critical digital skills in fields such as artificial intelligence (AI), cybersecurity, and smart agriculture. Enhancing these skills is crucial for the future workforce, enabling them to navigate and adapt to the rapidly changing technological landscape. Moreover, Huawei’s efforts build upon its previous collaboration with the Malawian government, notably the establishment of Malawi’s National Data Centre in 2022. This data centre represents a significant leap forward in the nation’s digital infrastructure, providing the necessary backbone to support various digital services and applications. Huawei’s initiatives are not limited to Malawi alone; they extend to other African countries. In Zambia and Uganda, Huawei is also involved in smart village projects.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lawifreedomnetwork.com/2025/08/05/hiperdist-and-huawei-malawi-launch-strategic-partnership-in-blantyre-driving-digital-transformation/" TargetMode="External"/><Relationship Id="rId11" Type="http://schemas.openxmlformats.org/officeDocument/2006/relationships/hyperlink" Target="https://maren.ac.mw/maren-and-huawei-strengthen-strategic-partnership-to-drive-digital-transformation/" TargetMode="External"/><Relationship Id="rId12" Type="http://schemas.openxmlformats.org/officeDocument/2006/relationships/hyperlink" Target="https://www.huawei.com/en/news/2025/3/MWC-MTN-mou-Africa" TargetMode="External"/><Relationship Id="rId13" Type="http://schemas.openxmlformats.org/officeDocument/2006/relationships/hyperlink" Target="https://emergingbrandafrica.com/malawi-partners-with-huawei-to-launch-smart-village-initiative-to-boost-rural-connectivity/" TargetMode="External"/><Relationship Id="rId14" Type="http://schemas.openxmlformats.org/officeDocument/2006/relationships/hyperlink" Target="https://techafricanews.com/2023/07/19/malawi-invites-huawei-to-establish-assembly-base-bolstering-digital-transformation/" TargetMode="External"/><Relationship Id="rId15" Type="http://schemas.openxmlformats.org/officeDocument/2006/relationships/hyperlink" Target="https://timesofinnovation.com/news/huaweis-initiative-to-bolster-digital-transformation-in-malaw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