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Kalaam Telecom partners with Silah Gulf to boost digital services across GCC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Kalaam Telecom Group, a prominent provider of digital infrastructure and ICT solutions in the Middle East, has announced a strategic partnership with Silah Gulf, a customer experience and business process outsourcing firm, to jointly enhance digital transformation efforts across Bahrain, Saudi Arabia, and Kuwait. According to the announcement, the collaboration will focus on delivering integrated digital services with an emphasis on Unified Communications, Fixed Telecom, and Cloud-based platforms tailored to government and enterprise clients.</w:t>
      </w:r>
      <w:r/>
    </w:p>
    <w:p>
      <w:r/>
      <w:r>
        <w:t>The companies claim that this partnership will combine Kalaam’s advanced telecom, digital, and cloud infrastructure with Silah Gulf’s expertise in customer engagement and operational excellence, aiming to boost service delivery standards and drive efficiency in various industries. Veer Passi, Group CEO of Kalaam Telecom Group, said in a statement that the alliance reflects a commitment to innovation and supporting enterprises in adapting to the evolving digital landscape. Feras Ahmed, CEO of Silah Gulf, highlighted their shared ambition to accelerate digital adoption and contribute to national transformation agendas.</w:t>
      </w:r>
      <w:r/>
    </w:p>
    <w:p>
      <w:r/>
      <w:r>
        <w:t>Kalaam Telecom Group has been expanding its footprint in the region by acquiring several established telecom firms in Bahrain and Kuwait and launching operations in Saudi Arabia in recent years. The company’s portfolio includes next-generation digital solutions such as voice and communication services, cloud computing, managed networks, cybersecurity, IoT, big data, and data centre services. Its subsidiary, Kalaam Carrier Solutions, provides extensive connectivity with a network infrastructure that spans 53 Points of Presence and multiple regional data centres across the MENA region.</w:t>
      </w:r>
      <w:r/>
    </w:p>
    <w:p>
      <w:r/>
      <w:r>
        <w:t>Industry recognition further underscores Kalaam’s influential role in regional digital transformation. The company was recently named one of the Top 50 MENA Leaders by Global Thought Leaders, praised for pioneering ISP solutions and connectivity across key verticals including banking, education, healthcare, and government sectors. Kalaam’s terrestrial cable system, Kalaam Network Optical Transit (KNOT), and ownership stakes in the international Europe-India Gateway undersea cable system, position it as a significant player in regional telecommunications infrastructure.</w:t>
      </w:r>
      <w:r/>
    </w:p>
    <w:p>
      <w:r/>
      <w:r>
        <w:t>The collaboration with Silah Gulf fits Kalaam’s broader strategy of enhancing its digital service offerings and operational capabilities. However, it comes amid a competitive digital transformation landscape in the Gulf region, where numerous tech and telecom firms are vying to capitalize on government-driven digital agendas. While Kalaam and Silah Gulf express confidence that their partnership will elevate service standards and accelerate digital adoption, market observers note that successful integration and delivering tangible client outcomes will be critical to maintaining their leadership amidst increasing competition.</w:t>
      </w:r>
      <w:r/>
    </w:p>
    <w:p>
      <w:r/>
      <w:r>
        <w:t>In addition to this partnership, Kalaam has been strengthening its cybersecurity capabilities through a strategic alliance with SecurityHQ, a global managed security service provider. This move aims to address the growing demand for secure digital solutions tailored to local regulatory and operational needs in Bahrain and Saudi Arabia, reflecting Kalaam’s comprehensive approach to digital transformation.</w:t>
      </w:r>
      <w:r/>
    </w:p>
    <w:p>
      <w:r/>
      <w:r>
        <w:t>Overall, the Kalaam-Silah partnership represents a significant alignment of digital infrastructure and customer experience expertise aimed at supporting the region’s evolving enterprise needs. Whether this collaboration will set new benchmarks for service delivery in the MENA market remains to be seen as the companies begin rolling out their integrated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https://www.prnewswire.com/news-releases/kalaam-telecom-group-and-silah-gulf-announce-strategic-partnership-to-accelerate-digital-transformation-in-the-region-302520953.html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https://www.prnewswire.com/news-releases/kalaam-telecom-group-and-silah-gulf-announce-strategic-partnership-to-accelerate-digital-transformation-in-the-region-302520953.html</w:t>
        </w:r>
      </w:hyperlink>
      <w:r>
        <w:t xml:space="preserve"> - Kalaam Telecom Group, a leading regional provider of digital infrastructure and ICT solutions, has announced a strategic partnership with Silah Gulf, a prominent customer experience and business process outsourcing provider, to jointly advance digital innovation and elevate service delivery standards across the region. This collaboration aims to deliver comprehensive digital solutions that support business transformation and drive efficiency across diverse industries in Bahrain, Saudi Arabia, and Kuwait. Both companies will focus on developing integrated digital services, particularly in Unified Communications, Fixed Telecom, and Cloud-based platforms, tailored to the evolving needs of government and enterprise clients.</w:t>
      </w:r>
      <w:r/>
    </w:p>
    <w:p>
      <w:pPr>
        <w:pStyle w:val="ListNumber"/>
        <w:spacing w:line="240" w:lineRule="auto"/>
        <w:ind w:left="720"/>
      </w:pPr>
      <w:r/>
      <w:hyperlink r:id="rId11">
        <w:r>
          <w:rPr>
            <w:color w:val="0000EE"/>
            <w:u w:val="single"/>
          </w:rPr>
          <w:t>https://gulfnews.com/business/kalaam-telecom-group-empowering-businesses-through-digital-transformation-1.1695629614558</w:t>
        </w:r>
      </w:hyperlink>
      <w:r>
        <w:t xml:space="preserve"> - Kalaam Telecom Group has introduced a next-generation digital solutions portfolio, including voice and communication, cloud, managed networks, cybersecurity, IoT, big data, ICT, and data centre services, to help businesses move up the value chain. The company has expanded its presence by acquiring four established telecom companies in Bahrain and Kuwait and launched operations in Saudi Arabia in 2022, obtaining various licenses to support its growth. Kalaam's subsidiary, Kalaam Carrier Solutions, offers a fully integrated approach to connect global telecommunication carriers to the MENA region, boasting a strong network infrastructure with 53 Points of Presence and multiple regional data centres.</w:t>
      </w:r>
      <w:r/>
    </w:p>
    <w:p>
      <w:pPr>
        <w:pStyle w:val="ListNumber"/>
        <w:spacing w:line="240" w:lineRule="auto"/>
        <w:ind w:left="720"/>
      </w:pPr>
      <w:r/>
      <w:hyperlink r:id="rId12">
        <w:r>
          <w:rPr>
            <w:color w:val="0000EE"/>
            <w:u w:val="single"/>
          </w:rPr>
          <w:t>https://timeskuwait.com/news/kalaam-telecom-group-recognized-as-top-50-mena-leaders-empowering-businesses-through-digital-transformation/</w:t>
        </w:r>
      </w:hyperlink>
      <w:r>
        <w:t xml:space="preserve"> - Kalaam Telecom Group, founded in 2005, has rapidly transformed into one of the leading telecommunications providers for businesses, becoming the second-largest ISP for enterprises in Bahrain. Recognising that connectivity is a commodity, Kalaam introduced a next-generation digital solutions portfolio, including voice and communication, cloud, managed networks, cybersecurity, IoT, big data, ICT, and data centre services, to help businesses move up the value chain. The company has expanded its presence by acquiring four established telecom companies in Bahrain and Kuwait and launched operations in Saudi Arabia in 2022, obtaining various licenses to support its growth. Kalaam's subsidiary, Kalaam Carrier Solutions, offers a fully integrated approach to connect global telecommunication carriers to the MENA region, boasting a strong network infrastructure with 53 Points of Presence and multiple regional data centres.</w:t>
      </w:r>
      <w:r/>
    </w:p>
    <w:p>
      <w:pPr>
        <w:pStyle w:val="ListNumber"/>
        <w:spacing w:line="240" w:lineRule="auto"/>
        <w:ind w:left="720"/>
      </w:pPr>
      <w:r/>
      <w:hyperlink r:id="rId13">
        <w:r>
          <w:rPr>
            <w:color w:val="0000EE"/>
            <w:u w:val="single"/>
          </w:rPr>
          <w:t>https://www.zawya.com/en/press-release/companies-news/kalaam-telecom-group-named-as-one-of-the-top-50-mena-leaders-by-global-thought-leaders-g7xckphf</w:t>
        </w:r>
      </w:hyperlink>
      <w:r>
        <w:t xml:space="preserve"> - Kalaam Telecom Group has been recognised as one of the Top 50 MENA Leaders by Global Thought Leaders. The company has pioneered ISP solutions, connectivity, and digital transformation in the GCC for over 30 years, providing a portfolio of cutting-edge digital solutions tailored to the needs of customers of all sizes in key markets and verticals across the region, including BFSI, education, government, hospitality, healthcare, retail, and more. Kalaam's fully owned terrestrial cable system, Kalaam Network Optical Transit (KNOT), spans Kuwait, Bahrain, Saudi Arabia, UAE, and Qatar, and is coupled with consortium ownership in the undersea cable Europe-India Gateway (EIG), a 15,000 km international fibre-optic submarine cable system covering 12 countries from India and the Middle East to Europe.</w:t>
      </w:r>
      <w:r/>
    </w:p>
    <w:p>
      <w:pPr>
        <w:pStyle w:val="ListNumber"/>
        <w:spacing w:line="240" w:lineRule="auto"/>
        <w:ind w:left="720"/>
      </w:pPr>
      <w:r/>
      <w:hyperlink r:id="rId14">
        <w:r>
          <w:rPr>
            <w:color w:val="0000EE"/>
            <w:u w:val="single"/>
          </w:rPr>
          <w:t>https://www.zawya.com/en/press-release/kalaam-telecom-acquires-kuwaiti-isp-leader-zajil-telecom-to-create-100m-technology-solutions-company-to-drive-krqn0r6m</w:t>
        </w:r>
      </w:hyperlink>
      <w:r>
        <w:t xml:space="preserve"> - Kalaam Telecom, Bahrain’s leading technology solutions provider, has announced the acquisition of Zajil International Telecom Co. (KSCC), one of Kuwait’s longest-established ISP and ICT services companies, with the aim of creating a regional powerhouse to drive digital transformation in the GCC region and beyond. The acquisition will create a combined entity with revenue of US$100 million, with data centres in five countries, network Points of Presence (PoPs) in 25 countries, and a subsea and land cable network that connects three continents. Kalaam will be among the top three ISPs in the GCC and will be the only operator with an ISP licence for Bahrain, Kuwait, and Saudi Arabia.</w:t>
      </w:r>
      <w:r/>
    </w:p>
    <w:p>
      <w:pPr>
        <w:pStyle w:val="ListNumber"/>
        <w:spacing w:line="240" w:lineRule="auto"/>
        <w:ind w:left="720"/>
      </w:pPr>
      <w:r/>
      <w:hyperlink r:id="rId15">
        <w:r>
          <w:rPr>
            <w:color w:val="0000EE"/>
            <w:u w:val="single"/>
          </w:rPr>
          <w:t>https://www.securityhq.com/press-release/securityhq-partners-with-kalaam-telecom-group-to-enhance-the-cybersecurity-landscape-in-the-region/</w:t>
        </w:r>
      </w:hyperlink>
      <w:r>
        <w:t xml:space="preserve"> - SecurityHQ, a global leading Managed Security Service Provider (MSSP), has partnered with Kalaam Telecom Group, a leading regional Digital Solutions Provider, to enhance the cybersecurity landscape in the Kingdom of Bahrain and Saudi Arabia. This strategic partnership brings together SecurityHQ’s global expertise in managed security services and Kalaam Telecom’s strong regional presence to deliver advanced Security Operations Centres (SOCs) and other Managed Security Services tailored to the unique needs of local enterprises. The collaboration aims to leverage world-class technologies, utilise local citizens, employ matured processes, and meet local regulatory requirements, ensuring Kalaam Telecom’s clients receive world-class cybersecurity solutions meticulously tailored to the specific demands of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kalaam-telecom-group-and-silah-gulf-announce-strategic-partnership-to-accelerate-digital-transformation-in-the-region-302520953.html" TargetMode="External"/><Relationship Id="rId11" Type="http://schemas.openxmlformats.org/officeDocument/2006/relationships/hyperlink" Target="https://gulfnews.com/business/kalaam-telecom-group-empowering-businesses-through-digital-transformation-1.1695629614558" TargetMode="External"/><Relationship Id="rId12" Type="http://schemas.openxmlformats.org/officeDocument/2006/relationships/hyperlink" Target="https://timeskuwait.com/news/kalaam-telecom-group-recognized-as-top-50-mena-leaders-empowering-businesses-through-digital-transformation/" TargetMode="External"/><Relationship Id="rId13" Type="http://schemas.openxmlformats.org/officeDocument/2006/relationships/hyperlink" Target="https://www.zawya.com/en/press-release/companies-news/kalaam-telecom-group-named-as-one-of-the-top-50-mena-leaders-by-global-thought-leaders-g7xckphf" TargetMode="External"/><Relationship Id="rId14" Type="http://schemas.openxmlformats.org/officeDocument/2006/relationships/hyperlink" Target="https://www.zawya.com/en/press-release/kalaam-telecom-acquires-kuwaiti-isp-leader-zajil-telecom-to-create-100m-technology-solutions-company-to-drive-krqn0r6m" TargetMode="External"/><Relationship Id="rId15" Type="http://schemas.openxmlformats.org/officeDocument/2006/relationships/hyperlink" Target="https://www.securityhq.com/press-release/securityhq-partners-with-kalaam-telecom-group-to-enhance-the-cybersecurity-landscape-in-the-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