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Magnetic MRO pioneers two-way integration with SkySelect and AMOS to slash costs and speed up parts procurement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Magnetic MRO, a Latvian subsidiary of Magnetic Group, has announced a significant advancement in its maintenance, repair, and overhaul (MRO) parts procurement through the successful completion of a two-way integration between SkySelect’s parts procurement platform and AMOS, the renowned maintenance management solution from Swiss Aviation Software (Swiss-AS). This integration establishes a live data exchange that digitises and enhances the entire workflow from initial request to final delivery, significantly boosting operational efficiency across Magnetic MRO’s maintenance operations.</w:t>
      </w:r>
      <w:r/>
    </w:p>
    <w:p>
      <w:r/>
      <w:r>
        <w:t>Kaire Kalve, Head of Supply Chain at Magnetic Group, emphasised the critical role of robust partnerships in achieving this milestone, noting that the collaboration with SkySelect and Swiss-AS enabled a data-driven approach to procurement. “Completing the full integration has significantly optimized our procurement processes, allowing us to be data-driven across the board—from tangible cost savings to shortened delivery time,” he said. Erkki Brakmann, CEO and Co-founder of SkySelect, highlighted the importance of speed and live connectivity in gaining a competitive edge in MRO parts procurement, praising the rapid deployment of the integration that fully digitises the end-to-end procurement workflow within just a few days.</w:t>
      </w:r>
      <w:r/>
    </w:p>
    <w:p>
      <w:r/>
      <w:r>
        <w:t>Beyond this integration, Magnetic MRO has also extended its partnership with SkySelect to automate 100% of its stock replenishment parts procurement, leveraging SkySelect’s Procurement Artificial Intelligence (AI) to reduce workload, improve operational performance, and achieve substantial cost savings. According to recent data from October, the AI system delivered a 19% cost saving on stock replenishment parts with 79% of purchases being fully automated, highlighting a significant leap in automation and efficiency for Magnetic MRO.</w:t>
      </w:r>
      <w:r/>
    </w:p>
    <w:p>
      <w:r/>
      <w:r>
        <w:t>The efficiency gains are further demonstrated by an average processing time of 3.2 hours from part request to purchase order recommendation, and less than a week from purchase order creation to delivery. This streamlined process has been made possible through a full two-way integration between Magnetic MRO’s Enterprise Resource Planning (ERP) system and SkySelect, using the Spec2000 standard to facilitate order exchanges with suppliers. Such technological integration represents a strategic move towards a highly connected and automated supply chain, essential for maintaining competitiveness in the aviation maintenance industry.</w:t>
      </w:r>
      <w:r/>
    </w:p>
    <w:p>
      <w:r/>
      <w:r>
        <w:t>Magnetic MRO’s long-term collaboration with SkySelect, dating back to 2019, reflects a commitment to combining technology and service to deliver a seamless and digitally enhanced procurement experience. The company reported “exceptional” benefits in both cost savings and operational efficiencies since deploying the Procurement AI, reaffirming the value of digital transformation in MRO operations.</w:t>
      </w:r>
      <w:r/>
    </w:p>
    <w:p>
      <w:r/>
      <w:r>
        <w:t>Additionally, Magnetic MRO benefits not only from SkySelect’s technical innovation but also from its strong customer support, which Magnetic’s Head of Supply Chain, Kaarle Karp, identified as a key factor in their sustained partnership. Together, these advancements in procurement and supply chain integration underpin Magnetic MRO’s position as a leading provider of EASA, FAA, and CAAC-certified Total Technical Care and Asset Management solutions.</w:t>
      </w:r>
      <w:r/>
    </w:p>
    <w:p>
      <w:r/>
      <w:r>
        <w:t>In summary, Magnetic MRO’s recent technological enhancements, particularly the two-way integration between SkySelect and AMOS, combined with the successful deployment of AI-driven automation for parts procurement, are delivering tangible benefits in cost reduction, operational efficiency, and delivery speed. These innovations underscore the critical role of digital connectivity and automation in modern aircraft maintenance and set a benchmark for supply chain integration in the global MRO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https://www.laranews.net/magnetic-mro-completes-two-way-integration-with-skyselect-and-amos/</w:t>
        </w:r>
      </w:hyperlink>
      <w:r>
        <w:t xml:space="preserve"> - Please view link - unable to able to access data</w:t>
      </w:r>
      <w:r/>
    </w:p>
    <w:p>
      <w:pPr>
        <w:pStyle w:val="ListNumber"/>
        <w:spacing w:line="240" w:lineRule="auto"/>
        <w:ind w:left="720"/>
      </w:pPr>
      <w:r/>
      <w:hyperlink r:id="rId11">
        <w:r>
          <w:rPr>
            <w:color w:val="0000EE"/>
            <w:u w:val="single"/>
          </w:rPr>
          <w:t>https://www.aviationpros.com/aircraft/maintenance-providers/mro/press-release/21290156/magnetic-mro-magnetic-mro-automates-parts-procurement-using-artificial-intelligence-from-skyselect</w:t>
        </w:r>
      </w:hyperlink>
      <w:r>
        <w:t xml:space="preserve"> - Magnetic MRO has extended its partnership with SkySelect to automate 100% of its stock replenishment parts procurement. By integrating SkySelect's Procurement AI, Magnetic MRO aims to reduce workload, improve operational performance, and drive cost savings. In October, the AI system achieved a 19% cost saving on stock replenishment parts, with 79% of purchases fully automated. The average time from part request to purchase order recommendation is 3.2 hours, and from purchase order creation to delivery is less than a week. This efficiency is achieved through full two-way integration between Magnetic MRO's ERP and SkySelect, utilizing Spec2000 to exchange orders with suppliers.</w:t>
      </w:r>
      <w:r/>
    </w:p>
    <w:p>
      <w:pPr>
        <w:pStyle w:val="ListNumber"/>
        <w:spacing w:line="240" w:lineRule="auto"/>
        <w:ind w:left="720"/>
      </w:pPr>
      <w:r/>
      <w:hyperlink r:id="rId12">
        <w:r>
          <w:rPr>
            <w:color w:val="0000EE"/>
            <w:u w:val="single"/>
          </w:rPr>
          <w:t>https://www.skyselect.com/insights/magnetic-mro-automates-parts-procurement-using-artificial</w:t>
        </w:r>
      </w:hyperlink>
      <w:r>
        <w:t xml:space="preserve"> - Magnetic MRO has extended its partnership with SkySelect to automate 100% of its stock replenishment parts procurement. By integrating SkySelect's Procurement AI, Magnetic MRO aims to reduce workload, improve operational performance, and drive cost savings. In October, the AI system achieved a 19% cost saving on stock replenishment parts, with 79% of purchases fully automated. The average time from part request to purchase order recommendation is 3.2 hours, and from purchase order creation to delivery is less than a week. This efficiency is achieved through full two-way integration between Magnetic MRO's ERP and SkySelect, utilizing Spec2000 to exchange orders with suppliers.</w:t>
      </w:r>
      <w:r/>
    </w:p>
    <w:p>
      <w:pPr>
        <w:pStyle w:val="ListNumber"/>
        <w:spacing w:line="240" w:lineRule="auto"/>
        <w:ind w:left="720"/>
      </w:pPr>
      <w:r/>
      <w:hyperlink r:id="rId13">
        <w:r>
          <w:rPr>
            <w:color w:val="0000EE"/>
            <w:u w:val="single"/>
          </w:rPr>
          <w:t>https://www.aviationbusinessnews.com/mro/magnetic-extends-partnership-with-skyselect</w:t>
        </w:r>
      </w:hyperlink>
      <w:r>
        <w:t xml:space="preserve"> - Magnetic MRO has extended its long-term partnership with SkySelect to automate 100% of its stock replenishment parts procurement. The partnership dates back to 2019. The total technical care aviation solutions provider will rely on SkySelect artificial intelligence to automate spare parts purchasing 'to reduce workload, improve operational performance and drive cost savings'. SkySelect said its software platform combines technology and services for a 'seamless end-to-end procurement experience from the part requirement to delivery'. Magnetic MRO explained that it had so far experienced 'exceptional' results, in terms of cost savings and efficiency gains. In October alone, the company said SkySelect’s ‘Procurement AI’ helped generate cost savings of 19 per cent on stock replenishment parts. The vast majority of these savings were captured without any human involvement as artificial intelligence fully automated 79 per cent of the purchases on the SkySelect platform, Magnetic reported.</w:t>
      </w:r>
      <w:r/>
    </w:p>
    <w:p>
      <w:pPr>
        <w:pStyle w:val="ListNumber"/>
        <w:spacing w:line="240" w:lineRule="auto"/>
        <w:ind w:left="720"/>
      </w:pPr>
      <w:r/>
      <w:hyperlink r:id="rId14">
        <w:r>
          <w:rPr>
            <w:color w:val="0000EE"/>
            <w:u w:val="single"/>
          </w:rPr>
          <w:t>https://www.skyselect.com/insights/magnetic-mro-automates-purchases-and-experiences-cost-savings</w:t>
        </w:r>
      </w:hyperlink>
      <w:r>
        <w:t xml:space="preserve"> - Magnetic MRO has extended its partnership with SkySelect to automate 100% of its stock replenishment parts procurement. By integrating SkySelect's Procurement AI, Magnetic MRO aims to reduce workload, improve operational performance, and drive cost savings. In October, the AI system achieved a 19% cost saving on stock replenishment parts, with 79% of purchases fully automated. The average time from part request to purchase order recommendation is 3.2 hours, and from purchase order creation to delivery is less than a week. This efficiency is achieved through full two-way integration between Magnetic MRO's ERP and SkySelect, utilizing Spec2000 to exchange orders with suppliers.</w:t>
      </w:r>
      <w:r/>
    </w:p>
    <w:p>
      <w:pPr>
        <w:pStyle w:val="ListNumber"/>
        <w:spacing w:line="240" w:lineRule="auto"/>
        <w:ind w:left="720"/>
      </w:pPr>
      <w:r/>
      <w:hyperlink r:id="rId15">
        <w:r>
          <w:rPr>
            <w:color w:val="0000EE"/>
            <w:u w:val="single"/>
          </w:rPr>
          <w:t>https://www.skyselect.com/insights/skyselect-helps-magnetic-mro-fully-integrate-aircraft-parts-supply-chain</w:t>
        </w:r>
      </w:hyperlink>
      <w:r>
        <w:t xml:space="preserve"> - SkySelect and Magnetic MRO are unlocking tangible cost savings in aircraft maintenance through a fully integrated supply chain of aircraft parts. SkySelect, an extended purchasing arm for aircraft material powered by robotic process automation, announced the extension of its contract with its strategic customer Magnetic MRO, a global provider of EASA, FAA and CAAC-certified Total Technical Care and Asset Management solutions. Together, the two companies are unlocking tangible cost savings in aircraft maintenance through a fully integrated supply chain of aircraft parts on top of world-class expertise and customer service. 'SkySelect is a long-time partner of ours because of their unique ability to provide both technical innovation and unrivaled customer support,' said Kaarle Karp, Head of Supply Chain at Magnetic MRO.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ranews.net/magnetic-mro-completes-two-way-integration-with-skyselect-and-amos/" TargetMode="External"/><Relationship Id="rId11" Type="http://schemas.openxmlformats.org/officeDocument/2006/relationships/hyperlink" Target="https://www.aviationpros.com/aircraft/maintenance-providers/mro/press-release/21290156/magnetic-mro-magnetic-mro-automates-parts-procurement-using-artificial-intelligence-from-skyselect" TargetMode="External"/><Relationship Id="rId12" Type="http://schemas.openxmlformats.org/officeDocument/2006/relationships/hyperlink" Target="https://www.skyselect.com/insights/magnetic-mro-automates-parts-procurement-using-artificial" TargetMode="External"/><Relationship Id="rId13" Type="http://schemas.openxmlformats.org/officeDocument/2006/relationships/hyperlink" Target="https://www.aviationbusinessnews.com/mro/magnetic-extends-partnership-with-skyselect" TargetMode="External"/><Relationship Id="rId14" Type="http://schemas.openxmlformats.org/officeDocument/2006/relationships/hyperlink" Target="https://www.skyselect.com/insights/magnetic-mro-automates-purchases-and-experiences-cost-savings" TargetMode="External"/><Relationship Id="rId15" Type="http://schemas.openxmlformats.org/officeDocument/2006/relationships/hyperlink" Target="https://www.skyselect.com/insights/skyselect-helps-magnetic-mro-fully-integrate-aircraft-parts-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