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innovation accelerates through rapid prototyping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leaders today are under increasing pressure to deliver innovations that reduce costs, enhance efficiency, and improve customer satisfaction in an environment characterised by rapid market changes and intense competition. Traditional supply chain development cycles, which often span six months to a year and a half, are proving too slow to keep pace. The solution gaining ground is rapid prototyping—a method that accelerates innovation by enabling quick design, testing, and iteration of supply chain solutions within weeks rather than months.</w:t>
      </w:r>
      <w:r/>
    </w:p>
    <w:p>
      <w:r/>
      <w:r>
        <w:t>Rapid prototyping transforms supply chain problem-solving by shifting from a linear, heavily planned development approach to an agile, iterative process. Instead of waiting until an idea is fully formed, teams create minimum viable prototypes, gather real-world data, and continually refine their solutions based on performance, significantly shortening the time from concept to tested innovation.</w:t>
      </w:r>
      <w:r/>
    </w:p>
    <w:p>
      <w:r/>
      <w:r>
        <w:t>Crucially, prototyping speed—the time taken to develop, test, and refine supply chain innovations—is now a key differentiator. These innovations span a wide range of applications, from warehouse automation and transportation routing algorithms to supplier management platforms and demand forecasting tools. The potential to build functional prototypes in as little as two to eight weeks enables organisations to rapidly validate ideas, mitigate risks, and respond with agility to evolving market demands.</w:t>
      </w:r>
      <w:r/>
    </w:p>
    <w:p>
      <w:r/>
      <w:r>
        <w:t>Among the foremost advantages of rapid prototyping in supply chains is early risk reduction. Research in engineering development suggests that nearly half of product development resources can be wasted on projects that fail or are cancelled. Early-stage prototyping catches integration problems, user adoption challenges, or technical limitations long before large investments are made, thereby safeguarding resources and focusing efforts on viable solutions. Furthermore, early prototypes provide a vital tool for securing stakeholder buy-in across diverse groups like procurement, logistics, and external partners. Tangible, interactive prototypes communicate benefits more effectively than presentations, enabling stakeholders to provide informed feedback and fostering stronger collaboration.</w:t>
      </w:r>
      <w:r/>
    </w:p>
    <w:p>
      <w:r/>
      <w:r>
        <w:t>Speed confers notable competitive advantages. Companies that rapidly roll out innovative supply chain solutions can seize market share, establish customer loyalty, and set new industry benchmarks. This agility is essential for navigating disruptions, regulatory changes, or novel opportunities in dynamic sectors. Additionally, rapid prototyping enables more efficient resource allocation by allowing staged investments contingent on prototype success, ensuring budgets fund projects with proven potential rather than speculative ideas.</w:t>
      </w:r>
      <w:r/>
    </w:p>
    <w:p>
      <w:r/>
      <w:r>
        <w:t>Several prototyping methodologies have proven effective. Digital twins—virtual simulations of supply chain components—enable extensive testing of scenarios such as demand fluctuations or supplier delays without affecting actual operations. This capability, supported by research from sectors like aerospace, demonstrates significant reductions in development times and costly reworks. Hardware-integrated prototyping is also critical, especially for innovations involving IoT sensors or automated systems where physical and software components must work seamlessly together. Pilot program frameworks offer real-world testing on limited scales, while modular system design allows for parallel development of discrete supply chain functions. Cross-functional collaboration tools further ensure alignment across development teams and stakeholders, facilitating continuous iteration.</w:t>
      </w:r>
      <w:r/>
    </w:p>
    <w:p>
      <w:r/>
      <w:r>
        <w:t>Implementing rapid prototyping successfully requires clear success metrics linked to business goals, such as cost reduction, delivery improvements, or customer satisfaction. Building internal prototyping capabilities through targeted training, investment in tools, and dedicated innovation environments fosters sustainable competitive advantages. Organisations should also establish innovation sandboxes—safe, isolated spaces for experimentation—to reduce risk and encourage creative problem-solving, alongside embracing fail-fast mentalities that value learning from early setbacks.</w:t>
      </w:r>
      <w:r/>
    </w:p>
    <w:p>
      <w:r/>
      <w:r>
        <w:t>Challenges persist, notably around data availability and quality, integration with legacy systems, and managing resource conflicts amid operational demands. Many supply chains suffer from siloed, inconsistent data or outdated platforms lacking modern integration capabilities. Addressing these issues involves data governance, integration middleware, and balancing prototype development with ongoing business needs. Moreover, managing stakeholder expectations is crucial as early prototypes are necessarily incomplete and aimed at learning rather than immediate deployment.</w:t>
      </w:r>
      <w:r/>
    </w:p>
    <w:p>
      <w:r/>
      <w:r>
        <w:t>Measuring prototyping success involves tracking development velocity, success rates of prototypes reaching implementation, and the overall business impact. These metrics inform ongoing refinement of innovation strategies and resource allocation.</w:t>
      </w:r>
      <w:r/>
    </w:p>
    <w:p>
      <w:r/>
      <w:r>
        <w:t>Beyond supply chains, industries like automotive demonstrate similar gains from rapid prototyping. For example, 3D printing and digital modelling techniques enable manufacturers to rapidly produce physical models, assess functionality, and reduce costly late-stage design changes. This parallel underscores the broader trend of rapid prototyping serving as a catalyst for faster product development and enhanced innovation across sectors.</w:t>
      </w:r>
      <w:r/>
    </w:p>
    <w:p>
      <w:r/>
      <w:r>
        <w:t>In conclusion, accelerating prototyping speed is reshaping supply chain innovation, turning a traditionally cautious, prolonged process into a dynamic source of competitive advantage. Organisations that invest in technology infrastructure, skill development, and cultural shifts to embrace iterative learning position themselves to thrive amidst the complexity and pace of modern supply chain environments. Those able to deploy rapid, validated innovations will not only reduce costs and risks but also seize new opportunities more effectively than competitors reliant on slower, conventional development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https://www.scmdojo.com/the-role-of-prototyping-speed-in-accelerating-supply-chain-innovation/</w:t>
        </w:r>
      </w:hyperlink>
      <w:r>
        <w:t xml:space="preserve"> - Please view link - unable to able to access data</w:t>
      </w:r>
      <w:r/>
    </w:p>
    <w:p>
      <w:pPr>
        <w:pStyle w:val="ListNumber"/>
        <w:spacing w:line="240" w:lineRule="auto"/>
        <w:ind w:left="720"/>
      </w:pPr>
      <w:r/>
      <w:hyperlink r:id="rId10">
        <w:r>
          <w:rPr>
            <w:color w:val="0000EE"/>
            <w:u w:val="single"/>
          </w:rPr>
          <w:t>https://www.scmdojo.com/the-role-of-prototyping-speed-in-accelerating-supply-chain-innovation/</w:t>
        </w:r>
      </w:hyperlink>
      <w:r>
        <w:t xml:space="preserve"> - This article discusses how rapid prototyping transforms supply chain innovation by enabling teams to build, test, and refine solutions within weeks, thereby reducing development risks and allowing organisations to respond swiftly to market changes. It highlights the benefits of accelerated prototyping, such as risk reduction through early validation, enhanced stakeholder buy-in, faster time-to-market for solutions, and improved resource allocation. The piece also outlines key prototyping approaches, including digital twin development, hardware-integrated prototyping, pilot program frameworks, modular system design, and cross-functional collaboration tools. Additionally, it provides implementation strategies for accelerated prototyping and addresses common obstacles like data availability and quality constraints, legacy system integration challenges, and resource allocation conflicts.</w:t>
      </w:r>
      <w:r/>
    </w:p>
    <w:p>
      <w:pPr>
        <w:pStyle w:val="ListNumber"/>
        <w:spacing w:line="240" w:lineRule="auto"/>
        <w:ind w:left="720"/>
      </w:pPr>
      <w:r/>
      <w:hyperlink r:id="rId11">
        <w:r>
          <w:rPr>
            <w:color w:val="0000EE"/>
            <w:u w:val="single"/>
          </w:rPr>
          <w:t>https://moldstud.com/articles/p-accelerating-time-to-market-with-custom-supply-chain-software</w:t>
        </w:r>
      </w:hyperlink>
      <w:r>
        <w:t xml:space="preserve"> - This article explores how adopting agile development and rapid prototyping can significantly speed up market entry for supply chain solutions. It suggests implementing sprint cycles of 1-4 weeks for development iterations, allowing teams to build functional prototypes quickly, gather feedback, and make necessary adjustments swiftly. The piece also recommends leveraging cross-functional teams, using user stories to define requirements clearly, incorporating regular stakeholder reviews, and utilizing rapid prototyping tools that support real-time collaboration and iteration. Additionally, it emphasizes the importance of continuous integration and testing practices to identify issues early in the development phase and engaging end-users for feedback throughout the process.</w:t>
      </w:r>
      <w:r/>
    </w:p>
    <w:p>
      <w:pPr>
        <w:pStyle w:val="ListNumber"/>
        <w:spacing w:line="240" w:lineRule="auto"/>
        <w:ind w:left="720"/>
      </w:pPr>
      <w:r/>
      <w:hyperlink r:id="rId12">
        <w:r>
          <w:rPr>
            <w:color w:val="0000EE"/>
            <w:u w:val="single"/>
          </w:rPr>
          <w:t>https://www.7-swords.com/automotive-industry-embraces-rapid-prototyping-for-faster-product-development-in-2025</w:t>
        </w:r>
      </w:hyperlink>
      <w:r>
        <w:t xml:space="preserve"> - This article discusses how the automotive industry is embracing rapid prototyping techniques, such as 3D printing and digital modeling, to accelerate product development. It highlights the benefits of rapid prototyping, including the ability to quickly create physical models of parts and components directly from digital designs, significantly reducing the time required for testing and iteration. The piece also notes that rapid prototyping allows manufacturers to assess the functionality, fit, and form of components and systems before committing to large-scale production, thereby reducing costly mistakes and design revisions in later stages.</w:t>
      </w:r>
      <w:r/>
    </w:p>
    <w:p>
      <w:pPr>
        <w:pStyle w:val="ListNumber"/>
        <w:spacing w:line="240" w:lineRule="auto"/>
        <w:ind w:left="720"/>
      </w:pPr>
      <w:r/>
      <w:hyperlink r:id="rId13">
        <w:r>
          <w:rPr>
            <w:color w:val="0000EE"/>
            <w:u w:val="single"/>
          </w:rPr>
          <w:t>https://www.protecltd.co.uk/news/the-role-of-rapid-prototyping-in-accelerating-automotive-innovation</w:t>
        </w:r>
      </w:hyperlink>
      <w:r>
        <w:t xml:space="preserve"> - This article examines the role of rapid prototyping in accelerating automotive innovation. It explains that rapid prototyping bridges the gap between concept and production, enabling manufacturers to evaluate form, fit, and function in record time. The piece discusses how rapid prototyping benefits automotive OEMs and Tier 1 suppliers by allowing design teams to move from CAD models to tangible parts in days, dramatically reducing lead times and supporting faster decision-making in R&amp;D programmes. It also highlights the use of digital tools like digital twins to enhance design optimisation and predictive testing under real-world conditions.</w:t>
      </w:r>
      <w:r/>
    </w:p>
    <w:p>
      <w:pPr>
        <w:pStyle w:val="ListNumber"/>
        <w:spacing w:line="240" w:lineRule="auto"/>
        <w:ind w:left="720"/>
      </w:pPr>
      <w:r/>
      <w:hyperlink r:id="rId14">
        <w:r>
          <w:rPr>
            <w:color w:val="0000EE"/>
            <w:u w:val="single"/>
          </w:rPr>
          <w:t>https://www.3erp.com/blog/rapid-prototyping-benefits/</w:t>
        </w:r>
      </w:hyperlink>
      <w:r>
        <w:t xml:space="preserve"> - This article outlines the benefits of rapid prototyping in product development. It explains that rapid prototyping significantly lowers the barriers to entry for innovation by reducing costs and accelerating production times, allowing smaller teams and startups to experiment and iterate on prototypes without substantial capital investments. The piece also discusses how rapid prototyping simplifies product modification and redesign by enabling quick adjustments to designs and the production of new prototypes, ensuring that products meet the desired standards before reaching the market.</w:t>
      </w:r>
      <w:r/>
    </w:p>
    <w:p>
      <w:pPr>
        <w:pStyle w:val="ListNumber"/>
        <w:spacing w:line="240" w:lineRule="auto"/>
        <w:ind w:left="720"/>
      </w:pPr>
      <w:r/>
      <w:hyperlink r:id="rId15">
        <w:r>
          <w:rPr>
            <w:color w:val="0000EE"/>
            <w:u w:val="single"/>
          </w:rPr>
          <w:t>https://theswissquality.ch/accelerating-product-development-with-rapid-prototype-production/</w:t>
        </w:r>
      </w:hyperlink>
      <w:r>
        <w:t xml:space="preserve"> - This article discusses how rapid prototype production facilitates enhanced collaboration and stakeholder engagement throughout the product development process. It explains that by providing tangible prototypes early in the design phase, teams can gather feedback from stakeholders and end-users, fostering a collaborative environment. The piece also highlights how rapid prototyping drives cost savings and risk mitigation by identifying design flaws and functional issues early in the development cycle, allowing companies to avoid costly errors and redesigns downstream.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dojo.com/the-role-of-prototyping-speed-in-accelerating-supply-chain-innovation/" TargetMode="External"/><Relationship Id="rId11" Type="http://schemas.openxmlformats.org/officeDocument/2006/relationships/hyperlink" Target="https://moldstud.com/articles/p-accelerating-time-to-market-with-custom-supply-chain-software" TargetMode="External"/><Relationship Id="rId12" Type="http://schemas.openxmlformats.org/officeDocument/2006/relationships/hyperlink" Target="https://www.7-swords.com/automotive-industry-embraces-rapid-prototyping-for-faster-product-development-in-2025" TargetMode="External"/><Relationship Id="rId13" Type="http://schemas.openxmlformats.org/officeDocument/2006/relationships/hyperlink" Target="https://www.protecltd.co.uk/news/the-role-of-rapid-prototyping-in-accelerating-automotive-innovation" TargetMode="External"/><Relationship Id="rId14" Type="http://schemas.openxmlformats.org/officeDocument/2006/relationships/hyperlink" Target="https://www.3erp.com/blog/rapid-prototyping-benefits/" TargetMode="External"/><Relationship Id="rId15" Type="http://schemas.openxmlformats.org/officeDocument/2006/relationships/hyperlink" Target="https://theswissquality.ch/accelerating-product-development-with-rapid-prototype-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