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Danone and dm lead industry shift towards digital logistics with Cloud4Log adoption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Danone and the drugstore chain dm are advancing the digitalisation of their logistics processes through the adoption of the Cloud4Log platform, a cooperative initiative aimed at replacing traditional paper delivery notes with an efficient digital alternative. This transition represents a significant step in streamlining supply chain operations, enhancing sustainability, and reducing errors along the logistics chain.</w:t>
      </w:r>
      <w:r/>
    </w:p>
    <w:p>
      <w:r/>
      <w:r>
        <w:t>Cloud4Log, developed jointly by GS1 Germany and the Bundesvereinigung Logistik (BVL), operates as a cloud-based platform hosted on the Open Telekom Cloud and supported technically by T-Systems. It enables real-time digital exchange and management of delivery documents, allowing supply chain partners to access, comment on, and confirm goods documentation without relying on physical paperwork. The system also supports functionalities like driver self-service for delivery registration, which dm already utilises at three of its distribution centres, simplifying operations for both drivers and warehouse staff.</w:t>
      </w:r>
      <w:r/>
    </w:p>
    <w:p>
      <w:r/>
      <w:r>
        <w:t>Currently, dm processes about a quarter of its delivery note volume digitally via Cloud4Log. According to Niklas Wintrich from dm’s logistical supplier management, the platform is steadily evolving from an isolated solution into an industry-wide standard. "We are finally moving away from isolated solutions towards a sector-wide approach," Wintrich said, highlighting the rising trend in digital adoption this year. He emphasised the ease of implementation for partners, given that changes predominantly affect only the driver’s delivery process. Looking ahead, dm plans to integrate the international electronic consignment note (eCMR) into Cloud4Log, potentially extending digital collaboration to its subsidiaries and international industry partners.</w:t>
      </w:r>
      <w:r/>
    </w:p>
    <w:p>
      <w:r/>
      <w:r>
        <w:t>Danone, meanwhile, is preparing for a broader rollout of Cloud4Log next year but anticipates challenges as they may not always have consistent drivers assigned to specific routes. Andreas Reisenhofer from Danone noted, "When we go into rollout, we will not always have fixed drivers for one route," which will require close cooperation across involved parties. Danone is also reliant on the wider logistics community’s adoption of Cloud4Log, as it outsources much of its logistics to external providers. Florian Quast from Danone pointed out that achieving a true industry standard depends on both the retail sector and logistics service providers embracing the platform. Danone continues to digitise further parts of its order-to-cash process to minimise error potential in the supply chain, underscoring that successful digitalisation and sustainability efforts require joint efforts across industry, trade, and logistics.</w:t>
      </w:r>
      <w:r/>
    </w:p>
    <w:p>
      <w:r/>
      <w:r>
        <w:t>The effectiveness of Cloud4Log has been recognised beyond these companies. The platform received the ‘Innovation Excellence’ prize at the ECR Award, attesting to its capacity to reduce process efforts, save paper, and improve efficiency at supply chain ramps. A prior pilot involving 20 companies from consumer goods, retail, and logistics demonstrated that delivery processes could be shortened by up to ten days, thanks to features like contactless handovers via QR code scans and digital signatures. Additional add-ons from T-Systems further enhance supply chain digitisation by automating document archiving and enabling event-driven payments, adding value through increased transparency and error reduction.</w:t>
      </w:r>
      <w:r/>
    </w:p>
    <w:p>
      <w:r/>
      <w:r>
        <w:t>Ultimately, Cloud4Log exemplifies a promising collaboration model between industry, retail, and logistics sectors in Germany, striving to drive a seamless, paperless, and efficient goods flow. While the platform is still growing in adoption—requiring broader involvement from market players—it is steadily gaining traction as a potential standardised solution. For companies like Danone and dm, this shift away from isolated digital silos toward a cooperative sector-wide platform signals both operational modernisation and a commitment to more sustainable logistics.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https://www.lebensmittelzeitung.net/tech-logistik/nachrichten/cloud4log-so-digitalisieren-danone-und-dm-den-lieferschein-186967?utm_source=rss&amp;utm_medium=referral&amp;utm_campaign=news&amp;utm_term=</w:t>
        </w:r>
      </w:hyperlink>
      <w:r>
        <w:t xml:space="preserve"> - Please view link - unable to able to access data</w:t>
      </w:r>
      <w:r/>
    </w:p>
    <w:p>
      <w:pPr>
        <w:pStyle w:val="ListNumber"/>
        <w:spacing w:line="240" w:lineRule="auto"/>
        <w:ind w:left="720"/>
      </w:pPr>
      <w:r/>
      <w:hyperlink r:id="rId11">
        <w:r>
          <w:rPr>
            <w:color w:val="0000EE"/>
            <w:u w:val="single"/>
          </w:rPr>
          <w:t>https://www.telekom.com/en/company/details/ecr-award-for-digital-delivery-note-1018536</w:t>
        </w:r>
      </w:hyperlink>
      <w:r>
        <w:t xml:space="preserve"> - The digital delivery note 'Cloud4Log' received the 'Innovation Excellence' prize at the ECR Award. This cooperative solution, involving industry, retail, and logistics, aims to reduce process efforts, save paper, and increase efficiency at the ramp. The project was implemented by GS1 Germany and the nonprofit logistics association BVL, with over 50 companies collaborating on the digitalization of the delivery note. The concept allows partners in the supply chain to digitally access, comment on, and confirm goods documents via a central cloud platform, eliminating the need for paper-based processes.</w:t>
      </w:r>
      <w:r/>
    </w:p>
    <w:p>
      <w:pPr>
        <w:pStyle w:val="ListNumber"/>
        <w:spacing w:line="240" w:lineRule="auto"/>
        <w:ind w:left="720"/>
      </w:pPr>
      <w:r/>
      <w:hyperlink r:id="rId12">
        <w:r>
          <w:rPr>
            <w:color w:val="0000EE"/>
            <w:u w:val="single"/>
          </w:rPr>
          <w:t>https://cloud4log.de/en/</w:t>
        </w:r>
      </w:hyperlink>
      <w:r>
        <w:t xml:space="preserve"> - Cloud4Log is a cooperative project between GS1 Germany and the Bundesvereinigung Logistik (BVL) aimed at optimizing national goods flow through the use of a digital delivery note. The platform allows for the digital exchange of transport documents in real-time, reducing manual processes and paper usage. It supports various functionalities, including the creation and management of locations and users, API key generation, and authorization releases for partner locations. The service is accessible via a web app in the Open Telekom Cloud, ensuring secure and efficient document handling across the supply chain.</w:t>
      </w:r>
      <w:r/>
    </w:p>
    <w:p>
      <w:pPr>
        <w:pStyle w:val="ListNumber"/>
        <w:spacing w:line="240" w:lineRule="auto"/>
        <w:ind w:left="720"/>
      </w:pPr>
      <w:r/>
      <w:hyperlink r:id="rId13">
        <w:r>
          <w:rPr>
            <w:color w:val="0000EE"/>
            <w:u w:val="single"/>
          </w:rPr>
          <w:t>https://www.telekom.com/en/media/media-information/archive/digital-delivery-note-speeds-up-goods-traffic-637686</w:t>
        </w:r>
      </w:hyperlink>
      <w:r>
        <w:t xml:space="preserve"> - A joint pilot project by the nonprofit logistics association BVL, GS1 Germany, and T-Systems tested the digital delivery note, confirming its benefits and practicality. The project involved 20 companies from the consumer goods industry, retail, and logistics, and demonstrated that the duration of individual delivery processes could be reduced by up to ten days. Participants appreciated features like contactless handover using QR code scans, digital signatures, and the avoidance of delivery note printing, leading to more efficient and error-free processes.</w:t>
      </w:r>
      <w:r/>
    </w:p>
    <w:p>
      <w:pPr>
        <w:pStyle w:val="ListNumber"/>
        <w:spacing w:line="240" w:lineRule="auto"/>
        <w:ind w:left="720"/>
      </w:pPr>
      <w:r/>
      <w:hyperlink r:id="rId14">
        <w:r>
          <w:rPr>
            <w:color w:val="0000EE"/>
            <w:u w:val="single"/>
          </w:rPr>
          <w:t>https://www.t-systems.com/de/en/industries/retail-logistics-and-utilities/solutions/digital-delivery-note</w:t>
        </w:r>
      </w:hyperlink>
      <w:r>
        <w:t xml:space="preserve"> - T-Systems offers Cloud4Log Add-ons, a solution that enhances the digital delivery note by providing additional services for digitalizing supply chains. This tool revolutionizes delivery process management across the entire supply chain, offering features like paperless transportation, transparent documentation, and event-driven payment. Automated document archiving eliminates manual processes and paper usage, preventing errors and adding value to efficient digital processes along the supply chain. The service is accessible via a web app in the Open Telekom Cloud, ensuring secure and efficient document handling across the supply chain.</w:t>
      </w:r>
      <w:r/>
    </w:p>
    <w:p>
      <w:pPr>
        <w:pStyle w:val="ListNumber"/>
        <w:spacing w:line="240" w:lineRule="auto"/>
        <w:ind w:left="720"/>
      </w:pPr>
      <w:r/>
      <w:hyperlink r:id="rId15">
        <w:r>
          <w:rPr>
            <w:color w:val="0000EE"/>
            <w:u w:val="single"/>
          </w:rPr>
          <w:t>https://trans.info/de/cloud4log-erleichtert-lieferscheinprozess-393497</w:t>
        </w:r>
      </w:hyperlink>
      <w:r>
        <w:t xml:space="preserve"> - Cloud4Log, a cooperative project by GS1 Germany and BVL, has launched an extended version of its platform to optimize the national goods flow through the use of a digital delivery note. A key component is the new self-service solution for drivers, allowing them to independently register deliveries at recipient locations. This feature simplifies the goods receipt process for both drivers and warehouse staff, enhancing efficiency and reducing manual work. The solution is already in use at three distribution centers of the drugstore chain dm.</w:t>
      </w:r>
      <w:r/>
    </w:p>
    <w:p>
      <w:pPr>
        <w:pStyle w:val="ListNumber"/>
        <w:spacing w:line="240" w:lineRule="auto"/>
        <w:ind w:left="720"/>
      </w:pPr>
      <w:r/>
      <w:hyperlink r:id="rId16">
        <w:r>
          <w:rPr>
            <w:color w:val="0000EE"/>
            <w:u w:val="single"/>
          </w:rPr>
          <w:t>https://www.industriebox.de/2022/11/15/cloud4log-digitaler-lieferschein-im-livebetrieb/</w:t>
        </w:r>
      </w:hyperlink>
      <w:r>
        <w:t xml:space="preserve"> - Cloud4Log, the digital delivery note platform, has entered live operation, marking a significant step in the digitalization of delivery processes. The first deliveries with the paperless document arrived at distribution centers of dm, Rewe, and Penny. The platform aims to eliminate the cumbersome handling of paper documents in the supply chain, offering a neutral and integrable solution for participants across various industries and markets. Developed by GS1 Germany and BVL, Cloud4Log processes data through the Open Telekom Cloud, with T-Systems providing the technical infrastructure.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ebensmittelzeitung.net/tech-logistik/nachrichten/cloud4log-so-digitalisieren-danone-und-dm-den-lieferschein-186967?utm_source=rss&amp;utm_medium=referral&amp;utm_campaign=news&amp;utm_term=" TargetMode="External"/><Relationship Id="rId11" Type="http://schemas.openxmlformats.org/officeDocument/2006/relationships/hyperlink" Target="https://www.telekom.com/en/company/details/ecr-award-for-digital-delivery-note-1018536" TargetMode="External"/><Relationship Id="rId12" Type="http://schemas.openxmlformats.org/officeDocument/2006/relationships/hyperlink" Target="https://cloud4log.de/en/" TargetMode="External"/><Relationship Id="rId13" Type="http://schemas.openxmlformats.org/officeDocument/2006/relationships/hyperlink" Target="https://www.telekom.com/en/media/media-information/archive/digital-delivery-note-speeds-up-goods-traffic-637686" TargetMode="External"/><Relationship Id="rId14" Type="http://schemas.openxmlformats.org/officeDocument/2006/relationships/hyperlink" Target="https://www.t-systems.com/de/en/industries/retail-logistics-and-utilities/solutions/digital-delivery-note" TargetMode="External"/><Relationship Id="rId15" Type="http://schemas.openxmlformats.org/officeDocument/2006/relationships/hyperlink" Target="https://trans.info/de/cloud4log-erleichtert-lieferscheinprozess-393497" TargetMode="External"/><Relationship Id="rId16" Type="http://schemas.openxmlformats.org/officeDocument/2006/relationships/hyperlink" Target="https://www.industriebox.de/2022/11/15/cloud4log-digitaler-lieferschein-im-livebetri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