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end-to-end procurement is revolutionising enterprise purchasing in a digital 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End-to-end procurement represents a modern, holistic approach to managing the entire purchasing lifecycle in a unified, coordinated flow. This method encompasses every stage of procurement—from the initial identification of a need to the final payment and record-keeping—ensuring that no process operates in isolation. Unlike fragmented procurement practices, where purchasing duties are spread across different teams and systems often disconnected by email, spreadsheets, or manual approvals, end-to-end procurement integrates all functions into a single, seamless mechanism.</w:t>
      </w:r>
      <w:r/>
    </w:p>
    <w:p>
      <w:r/>
      <w:r>
        <w:t>A typical fragmented procurement scenario might involve an employee directly contacting a supplier without notifying the procurement team until an invoice arrives, with the warehouse tracking deliveries in a siloed spreadsheet inaccessible to others. This disjointed approach leads to data gaps, delayed updates, and lack of visibility, resulting in inefficiency, duplicated efforts, off-contract purchases, and weakened supplier relationships. Research underscores that about 79% of procurement teams lack dedicated management software, highlighting the prevalence of fragmented processes.</w:t>
      </w:r>
      <w:r/>
    </w:p>
    <w:p>
      <w:r/>
      <w:r>
        <w:t>In contrast, an end-to-end procurement system connects every step—need identification, sourcing, contracting, purchase requisition, purchase order generation, final approval, delivery, invoice processing including three-way matching, payment, and reporting—into a unified workflow. Each stage relies on an up-to-date, shared database allowing all stakeholders from procurement, operations, accounts payable, and supplier management to collaborate with full visibility. This approach prevents blind spots such as duplicate purchases or non-compliance, and accelerates the procurement cycle; companies using centralized platforms have reported purchasing cycle reductions by up to 50%.</w:t>
      </w:r>
      <w:r/>
    </w:p>
    <w:p>
      <w:r/>
      <w:r>
        <w:t>Central to this transformation is the adoption of comprehensive procurement software solutions that automate routine tasks and enforce standardized policies. Such platforms facilitate automated routing for approvals, instant generation of purchase orders from approved requisitions, centralized contract and supplier data management, and AI-driven invoice processing, including optical character recognition to streamline three-way matching. These technologies not only enhance speed and accuracy but also improve compliance by embedding predefined approval rules and spend limits across all procurement activities, reducing reliance on manual checks.</w:t>
      </w:r>
      <w:r/>
    </w:p>
    <w:p>
      <w:r/>
      <w:r>
        <w:t>Another significant advantage is enhanced supplier relationship management. With shared documentation and transparent workflows, suppliers can engage directly through portals to update catalogs, submit certificates, and track invoice statuses. This openness fosters trust and collaboration, contributing to better pricing, more reliable deliveries, and long-term partnerships.</w:t>
      </w:r>
      <w:r/>
    </w:p>
    <w:p>
      <w:r/>
      <w:r>
        <w:t>From an organisational standpoint, end-to-end procurement scales better as companies grow, simplifying the onboarding of new teams or locations and reducing dependence on individuals juggling multiple disconnected systems. Employees benefit as well, encountering clearer, more structured procurement processes with less ambiguity about approvals and procedures, thereby improving compliance and job satisfaction.</w:t>
      </w:r>
      <w:r/>
    </w:p>
    <w:p>
      <w:r/>
      <w:r>
        <w:t>Outsourcing within an end-to-end procurement framework is a growing trend, particularly among large enterprises. Companies often adopt hybrid models where strategic functions with high internal knowledge—such as category strategy, contract management, sustainability initiatives, and supplier relationship management—are maintained in-house, while routine transactional tasks like purchase order processing, invoice management, and spend reporting are outsourced or automated. This division allows internal teams to focus on value-driven and compliance-critical activities while leveraging external expertise and automation for operational efficiency.</w:t>
      </w:r>
      <w:r/>
    </w:p>
    <w:p>
      <w:r/>
      <w:r>
        <w:t>Transitioning to end-to-end procurement involves careful mapping of existing workflows to identify gaps and data silos, followed by the centralization of data and documentation within a single procurement platform. Standardizing policies and approval workflows is essential to ensure consistency and auditability, while automation facilitates enforcement and traceability. Moreover, fostering communication, training employees on new processes, and establishing clear roles are critical to secure organisation-wide adoption. Continuous monitoring of key performance indicators such as cycle times, cost savings, and compliance rates enables ongoing refinement of procurement practices.</w:t>
      </w:r>
      <w:r/>
    </w:p>
    <w:p>
      <w:r/>
      <w:r>
        <w:t>Industry experts consistently highlight that an integrated end-to-end procurement process not only drives cost efficiency and risk reduction but also delivers strategic insights through advanced reporting and analytics. Real-time dashboards allow procurement professionals to monitor spend patterns, detect bottlenecks, and optimise supplier performance, thus contributing to more informed decision-making and sustainable business growth.</w:t>
      </w:r>
      <w:r/>
    </w:p>
    <w:p>
      <w:r/>
      <w:r>
        <w:t>In sum, end-to-end procurement transcends traditional, siloed purchasing systems by creating a transparent, efficient, and collaborative procurement environment. Its comprehensive nature, supported by technology and clear governance, makes it indispensable for modern enterprises aiming to enhance cost control, compliance, supplier relations, and operational agility in an increasingly complex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https://precoro.com/blog/end-to-end-procurement/</w:t>
        </w:r>
      </w:hyperlink>
      <w:r>
        <w:t xml:space="preserve"> - Please view link - unable to able to access data</w:t>
      </w:r>
      <w:r/>
    </w:p>
    <w:p>
      <w:pPr>
        <w:pStyle w:val="ListNumber"/>
        <w:spacing w:line="240" w:lineRule="auto"/>
        <w:ind w:left="720"/>
      </w:pPr>
      <w:r/>
      <w:hyperlink r:id="rId11">
        <w:r>
          <w:rPr>
            <w:color w:val="0000EE"/>
            <w:u w:val="single"/>
          </w:rPr>
          <w:t>https://optisconsulting.com/insights/what-is-end-to-end-procurement/</w:t>
        </w:r>
      </w:hyperlink>
      <w:r>
        <w:t xml:space="preserve"> - This article defines end-to-end procurement as the complete process of sourcing and acquiring goods and services, from the initial identification of a need through sourcing, contracting, ordering, and final payment. It outlines key components such as need identification, sourcing, contracting, purchase requisition, purchase order, final approval and delivery, invoicing and payment, and reporting and performance analysis. The article also discusses the benefits of end-to-end procurement, including improved efficiency, better visibility and control, and enhanced supplier relationships.</w:t>
      </w:r>
      <w:r/>
    </w:p>
    <w:p>
      <w:pPr>
        <w:pStyle w:val="ListNumber"/>
        <w:spacing w:line="240" w:lineRule="auto"/>
        <w:ind w:left="720"/>
      </w:pPr>
      <w:r/>
      <w:hyperlink r:id="rId12">
        <w:r>
          <w:rPr>
            <w:color w:val="0000EE"/>
            <w:u w:val="single"/>
          </w:rPr>
          <w:t>https://www.netsuite.com/portal/resource/articles/erp/end-to-end-supply-chain.shtml</w:t>
        </w:r>
      </w:hyperlink>
      <w:r>
        <w:t xml:space="preserve"> - This article explains that an end-to-end (E2E) supply chain integrates a business’s supply chain functions into one continuous workflow, from procurement of raw materials through delivery of finished goods to customers. It contrasts this with the traditional siloed approach and highlights the benefits of E2E supply chains, such as improved efficiency, cost savings, and increased customer satisfaction. The article also discusses the role of technology, including blockchain, in enabling end-to-end supply chains.</w:t>
      </w:r>
      <w:r/>
    </w:p>
    <w:p>
      <w:pPr>
        <w:pStyle w:val="ListNumber"/>
        <w:spacing w:line="240" w:lineRule="auto"/>
        <w:ind w:left="720"/>
      </w:pPr>
      <w:r/>
      <w:hyperlink r:id="rId13">
        <w:r>
          <w:rPr>
            <w:color w:val="0000EE"/>
            <w:u w:val="single"/>
          </w:rPr>
          <w:t>https://www.wnsprocurement.com/resources/blogs/detail/113/end-to-end-procurement-streamlining-procurement-processes-for-maximum-efficiency</w:t>
        </w:r>
      </w:hyperlink>
      <w:r>
        <w:t xml:space="preserve"> - This article describes end-to-end procurement as the holistic management and optimization of the entire procurement process and cycle. It emphasizes the importance of viewing the entire procurement process to streamline operations, boost productivity, and unlock new levels of efficiency and value creation opportunities. The article outlines the key stages of the end-to-end procurement cycle and discusses the benefits of this approach, including improved supplier management and enhanced efficiency.</w:t>
      </w:r>
      <w:r/>
    </w:p>
    <w:p>
      <w:pPr>
        <w:pStyle w:val="ListNumber"/>
        <w:spacing w:line="240" w:lineRule="auto"/>
        <w:ind w:left="720"/>
      </w:pPr>
      <w:r/>
      <w:hyperlink r:id="rId14">
        <w:r>
          <w:rPr>
            <w:color w:val="0000EE"/>
            <w:u w:val="single"/>
          </w:rPr>
          <w:t>https://www.gep.com/index.php/blog/strategy/end-to-end-procurement-what-why-role-of-technology</w:t>
        </w:r>
      </w:hyperlink>
      <w:r>
        <w:t xml:space="preserve"> - This article defines end-to-end procurement as a comprehensive approach that manages the entire purchasing cycle in one coordinated flow, from need identification to final payment. It discusses how this approach increases efficiency and effectiveness, improves communication and cooperation, reduces risk, and enhances collaboration. The article also explores the role of technology in enabling end-to-end procurement, including automation, integration with ERP systems, and advanced procurement software.</w:t>
      </w:r>
      <w:r/>
    </w:p>
    <w:p>
      <w:pPr>
        <w:pStyle w:val="ListNumber"/>
        <w:spacing w:line="240" w:lineRule="auto"/>
        <w:ind w:left="720"/>
      </w:pPr>
      <w:r/>
      <w:hyperlink r:id="rId15">
        <w:r>
          <w:rPr>
            <w:color w:val="0000EE"/>
            <w:u w:val="single"/>
          </w:rPr>
          <w:t>https://glidely.ai/blog/end-to-end-procurement</w:t>
        </w:r>
      </w:hyperlink>
      <w:r>
        <w:t xml:space="preserve"> - This article defines end-to-end procurement as the management of every step from need identification to final payment and record keeping. It outlines the stages that drive value in practice, including identifying need and requisitioning, sourcing and supplier selection, contracting and governance, and purchase order matching. The article emphasizes the importance of a comprehensive approach to procurement to ensure cost-effective and timely delivery of products and services.</w:t>
      </w:r>
      <w:r/>
    </w:p>
    <w:p>
      <w:pPr>
        <w:pStyle w:val="ListNumber"/>
        <w:spacing w:line="240" w:lineRule="auto"/>
        <w:ind w:left="720"/>
      </w:pPr>
      <w:r/>
      <w:hyperlink r:id="rId16">
        <w:r>
          <w:rPr>
            <w:color w:val="0000EE"/>
            <w:u w:val="single"/>
          </w:rPr>
          <w:t>https://corporatefinanceinstitute.com/resources/valuation/end-to-end/</w:t>
        </w:r>
      </w:hyperlink>
      <w:r>
        <w:t xml:space="preserve"> - This article explains that end-to-end solutions refer to processes where a system or service is carried out from beginning to end without assistance from third-party vendors. It discusses how such solutions improve efficiency and performance by allowing companies to monitor processes from planning to execution, ensuring desired results. The article also notes that variations of the process can be tailored to meet specific project needs and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end-to-end-procurement/" TargetMode="External"/><Relationship Id="rId11" Type="http://schemas.openxmlformats.org/officeDocument/2006/relationships/hyperlink" Target="https://optisconsulting.com/insights/what-is-end-to-end-procurement/" TargetMode="External"/><Relationship Id="rId12" Type="http://schemas.openxmlformats.org/officeDocument/2006/relationships/hyperlink" Target="https://www.netsuite.com/portal/resource/articles/erp/end-to-end-supply-chain.shtml" TargetMode="External"/><Relationship Id="rId13" Type="http://schemas.openxmlformats.org/officeDocument/2006/relationships/hyperlink" Target="https://www.wnsprocurement.com/resources/blogs/detail/113/end-to-end-procurement-streamlining-procurement-processes-for-maximum-efficiency" TargetMode="External"/><Relationship Id="rId14" Type="http://schemas.openxmlformats.org/officeDocument/2006/relationships/hyperlink" Target="https://www.gep.com/index.php/blog/strategy/end-to-end-procurement-what-why-role-of-technology" TargetMode="External"/><Relationship Id="rId15" Type="http://schemas.openxmlformats.org/officeDocument/2006/relationships/hyperlink" Target="https://glidely.ai/blog/end-to-end-procurement" TargetMode="External"/><Relationship Id="rId16" Type="http://schemas.openxmlformats.org/officeDocument/2006/relationships/hyperlink" Target="https://corporatefinanceinstitute.com/resources/valuation/end-to-e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