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5.0: how autonomous AI is transforming strategic sourcing and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rapidly evolving world of global business, procurement is undergoing a profound transformation, moving beyond its traditional role as a transactional, back-office function to become a strategic driver of value creation, innovation, and sustainability. This evolution is captured by the concept of Procurement 5.0, an era characterised by the seamless integration of Artificial Intelligence (AI), autonomous systems, and human collaboration, reshaping how organisations manage sourcing, suppliers, and sustainable procurement practices.</w:t>
      </w:r>
      <w:r/>
    </w:p>
    <w:p>
      <w:r/>
      <w:r>
        <w:t>Historically, procurement’s journey has mirrored technological advancements: from manual, paper-based processes (Procurement 1.0) to digitisation via ERP and e-procurement tools (Procurement 2.0), strategic sourcing (Procurement 3.0), and the introduction of cloud technologies, analytics, and robotic process automation (Procurement 4.0). Procurement 5.0 takes this trajectory further by embedding AI, machine learning, predictive analytics, and agentic automation—where systems don’t simply automate but think, learn, and act autonomously. This shift marks procurement’s transformation into a proactive, intelligence-driven ecosystem rather than a reactive, rule-bound function.</w:t>
      </w:r>
      <w:r/>
    </w:p>
    <w:p>
      <w:r/>
      <w:r>
        <w:t xml:space="preserve">Central to Procurement 5.0 is AI’s ability to enhance every stage of the source-to-pay (S2P) cycle. Real-time, predictive spend analysis, enabled by AI platforms, consolidates fragmented data across systems, revealing spending patterns, risk factors, and opportunities for savings. These insights empower organisations to manage budgets strategically instead of reactively responding to issues. Complementing this, supplier discovery and risk management are revolutionised by AI’s capacity to monitor millions of data points—ranging from financial health and environmental, social, and governance (ESG) ratings to geopolitical developments—predicting and mitigating supply chain disruptions before they arise. </w:t>
      </w:r>
      <w:r/>
    </w:p>
    <w:p>
      <w:r/>
      <w:r>
        <w:t>A particularly notable advancement in Procurement 5.0 is autonomous sourcing, where AI agents independently handle supplier interactions—from identifying sourcing needs based on demand forecasts to evaluating bids, negotiating terms within predefined business rules, and generating contracts that comply with company policies. This liberation from administrative burdens allows procurement professionals to concentrate on nurturing strategic supplier partnerships and driving innovation. Contract lifecycle management is also transformed using AI tools that leverage natural language processing (NLP) to assess legal clauses, monitor compliance, detect risks, and optimise contracts continuously.</w:t>
      </w:r>
      <w:r/>
    </w:p>
    <w:p>
      <w:r/>
      <w:r>
        <w:t>The nature of supplier relationships is evolving from transactional to collaborative, facilitated by AI-driven data transparency and real-time performance tracking. Dashboards provide mutual visibility on key metrics such as delivery punctuality, carbon emissions, and quality scores. AI chatbots offer immediate responses to supplier queries, enhancing communication and fostering trust and growth within supplier ecosystems.</w:t>
      </w:r>
      <w:r/>
    </w:p>
    <w:p>
      <w:r/>
      <w:r>
        <w:t>One of the most groundbreaking shifts is the advent of agentic AI, which moves beyond providing recommendations to executing independent decisions autonomously. This includes detecting anomalies in expenditures, initiating corrective workflows, triggering re-sourcing when supplier risk thresholds are crossed, and optimising purchase volumes to balance cost and risk. Enterprises adopting these technologies report a progression toward fully autonomous procurement systems that operate continuously, learning and improving from each transaction.</w:t>
      </w:r>
      <w:r/>
    </w:p>
    <w:p>
      <w:r/>
      <w:r>
        <w:t>Sustainability is also deeply embedded in Procurement 5.0. AI integrates ESG criteria directly into sourcing decisions, ensuring suppliers meet organisational standards on emissions, labour practices, and waste management. When suppliers fall short, AI agents can either recommend alternatives or prompt corrective actions, making sustainability not an afterthought but an intrinsic part of procurement.</w:t>
      </w:r>
      <w:r/>
    </w:p>
    <w:p>
      <w:r/>
      <w:r>
        <w:t>Industry leaders like Zycus exemplify this trend by developing AI-powered procurement platforms that blend automation, intelligence, and sustainability, enabling comprehensive digital transformation. According to Deloitte’s August 2025 Chief Procurement Officer Survey, top-performing organisations are accelerating investments in procurement technology, dedicating up to 24% of budgets to digital and AI-driven solutions, prioritising risk management, and talent development amid growing complexity.</w:t>
      </w:r>
      <w:r/>
    </w:p>
    <w:p>
      <w:r/>
      <w:r>
        <w:t>Gartner’s recent reports reinforce these themes, highlighting generative AI’s advances such as agentic reasoning, multimodality, and autonomous AI agents, which collectively promise to redefine procurement operations with enhanced decision-making autonomy and efficiency. By 2027, Gartner predicts that half of procurement contract management will be AI-enabled, employing AI tools for risk analysis and negotiation support, fundamentally altering traditional negotiation processes.</w:t>
      </w:r>
      <w:r/>
    </w:p>
    <w:p>
      <w:r/>
      <w:r>
        <w:t>McKinsey’s insights further echo the strategic elevation of procurement, portraying AI-driven contract optimisation and compliance as key to mitigating value leakage and repositioning procurement as a business partner rather than a cost-focused entity. Their framework for Procurement 5.0 outlines five imperatives for the coming decade: full digital and AI adoption, supply chain resilience, reinvented supplier partnerships, embedded ESG principles, and modern operating models. This vision spotlights a shift from tactical execution toward enterprise leadership in procurement functions.</w:t>
      </w:r>
      <w:r/>
    </w:p>
    <w:p>
      <w:r/>
      <w:r>
        <w:t>Despite these promising developments, the journey towards Procurement 5.0 is not without challenges. Data quality and fragmentation remain significant barriers to AI’s accuracy and effectiveness. Organisations must master change management to foster trust and collaboration between human teams and AI systems. Integration complexity demands seamless connectivity between AI tools and existing ERP, finance, and supplier systems. Moreover, governance frameworks are essential to ensure AI decision-making is transparent, auditable, and ethically sound.</w:t>
      </w:r>
      <w:r/>
    </w:p>
    <w:p>
      <w:r/>
      <w:r>
        <w:t>Looking ahead, procurement is poised to become the central nervous system of enterprise value creation, intimately linking suppliers, sustainability goals, and strategic priorities. Procurement 5.0 represents not just a technological upgrade but a fundamental reinvention—transforming procurement into a cognitive, connected, and autonomous function where intelligence is actionable and strategic. Future procurement professionals will embody a hybrid role, blending AI-powered insights with human creativity and judgement, orchestrating decisions that drive sustainable business growth. Those organisations that embrace this paradigm will define the leaders of tomorrow’s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https://techbullion.com/procurement-5-0-how-ai-is-driving-the-next-wave-of-digital-transformation/</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https://www.gartner.com/en/newsroom/press-releases/2024-11-20-gartner-identifies-three-key-advancements-in-generative-ai-that-will-shape-the-future-of-procurement</w:t>
        </w:r>
      </w:hyperlink>
      <w:r>
        <w:t xml:space="preserve"> - Gartner's November 2024 report highlights three key advancements in generative AI poised to transform procurement: agentic reasoning, multimodality, and AI agents. These developments are expected to redefine procurement operations, enabling more autonomous decision-making and enhanced efficiency. The report emphasizes the importance of data quality, privacy, and risk management for procurement leaders to leverage these technologies effectively.</w:t>
      </w:r>
      <w:r/>
    </w:p>
    <w:p>
      <w:pPr>
        <w:pStyle w:val="ListNumber"/>
        <w:spacing w:line="240" w:lineRule="auto"/>
        <w:ind w:left="720"/>
      </w:pPr>
      <w:r/>
      <w:hyperlink r:id="rId12">
        <w:r>
          <w:rPr>
            <w:color w:val="0000EE"/>
            <w:u w:val="single"/>
          </w:rPr>
          <w:t>https://www.mckinsey.com/capabilities/operations/our-insights/mitigating-procurement-value-leakage-with-generative-ai</w:t>
        </w:r>
      </w:hyperlink>
      <w:r>
        <w:t xml:space="preserve"> - McKinsey's April 2025 article discusses how generative AI can help procurement functions mitigate value leakage by enhancing contract optimization and compliance. The piece underscores the role of AI in transforming procurement from a cost-negotiation focus to a strategic business partner, leveraging advanced analytics to drive performance improvements.</w:t>
      </w:r>
      <w:r/>
    </w:p>
    <w:p>
      <w:pPr>
        <w:pStyle w:val="ListNumber"/>
        <w:spacing w:line="240" w:lineRule="auto"/>
        <w:ind w:left="720"/>
      </w:pPr>
      <w:r/>
      <w:hyperlink r:id="rId13">
        <w:r>
          <w:rPr>
            <w:color w:val="0000EE"/>
            <w:u w:val="single"/>
          </w:rPr>
          <w:t>https://www.mckinsey.com/about-us/new-at-mckinsey-blog/forrester-names-mckinsey-a-leader-in-digital-transformation-services</w:t>
        </w:r>
      </w:hyperlink>
      <w:r>
        <w:t xml:space="preserve"> - McKinsey's September 2025 announcement details Forrester's recognition of the firm as a 'Leader' in digital transformation services. The report highlights McKinsey's clear strategy and focus on tech talent with senior management credibility, underscoring the firm's commitment to driving digital and AI transformations for clients.</w:t>
      </w:r>
      <w:r/>
    </w:p>
    <w:p>
      <w:pPr>
        <w:pStyle w:val="ListNumber"/>
        <w:spacing w:line="240" w:lineRule="auto"/>
        <w:ind w:left="720"/>
      </w:pPr>
      <w:r/>
      <w:hyperlink r:id="rId14">
        <w:r>
          <w:rPr>
            <w:color w:val="0000EE"/>
            <w:u w:val="single"/>
          </w:rPr>
          <w:t>https://www.mckinsey.com/au/our-insights/australia-and-new-zealand-perspectives/procurement-5-imperatives-for-the-next-decade</w:t>
        </w:r>
      </w:hyperlink>
      <w:r>
        <w:t xml:space="preserve"> - McKinsey's article outlines five imperatives for the next decade of procurement, termed 'Procurement 5.0': full adoption of digital and AI, supply chain resilience, reinventing supplier partnerships, ESG by design, and modern operating models. The piece emphasizes the shift from tactical execution to enterprise leadership in procurement.</w:t>
      </w:r>
      <w:r/>
    </w:p>
    <w:p>
      <w:pPr>
        <w:pStyle w:val="ListNumber"/>
        <w:spacing w:line="240" w:lineRule="auto"/>
        <w:ind w:left="720"/>
      </w:pPr>
      <w:r/>
      <w:hyperlink r:id="rId15">
        <w:r>
          <w:rPr>
            <w:color w:val="0000EE"/>
            <w:u w:val="single"/>
          </w:rPr>
          <w:t>https://www.deloitte.com/us/en/about/press-room/2025-chief-procurement-officer-survey.html</w:t>
        </w:r>
      </w:hyperlink>
      <w:r>
        <w:t xml:space="preserve"> - Deloitte's August 2025 survey reveals that chief procurement officers are accelerating investments in digital transformation and artificial intelligence. The report highlights that top-performing organizations are allocating up to 24% of their budgets to procurement technology, with a focus on risk management and talent development amid increasing complexity.</w:t>
      </w:r>
      <w:r/>
    </w:p>
    <w:p>
      <w:pPr>
        <w:pStyle w:val="ListNumber"/>
        <w:spacing w:line="240" w:lineRule="auto"/>
        <w:ind w:left="720"/>
      </w:pPr>
      <w:r/>
      <w:hyperlink r:id="rId16">
        <w:r>
          <w:rPr>
            <w:color w:val="0000EE"/>
            <w:u w:val="single"/>
          </w:rPr>
          <w:t>https://www.gartner.com/en/newsroom/press-releases/2024-05-08-gartner-predicts-half-of-procurement-contract-management-will-be-ai-enabled-by-2027</w:t>
        </w:r>
      </w:hyperlink>
      <w:r>
        <w:t xml:space="preserve"> - Gartner's May 2024 prediction states that by 2027, 50% of organizations will support supplier contract negotiations through AI-enabled contract risk analysis and editing tools. The report discusses how generative AI is fundamentally changing procurement processes, emphasizing the need for procurement leaders to prioritize use cases and steps for effective deployment.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procurement-5-0-how-ai-is-driving-the-next-wave-of-digital-transformation/" TargetMode="External"/><Relationship Id="rId11" Type="http://schemas.openxmlformats.org/officeDocument/2006/relationships/hyperlink" Target="https://www.gartner.com/en/newsroom/press-releases/2024-11-20-gartner-identifies-three-key-advancements-in-generative-ai-that-will-shape-the-future-of-procurement" TargetMode="External"/><Relationship Id="rId12" Type="http://schemas.openxmlformats.org/officeDocument/2006/relationships/hyperlink" Target="https://www.mckinsey.com/capabilities/operations/our-insights/mitigating-procurement-value-leakage-with-generative-ai" TargetMode="External"/><Relationship Id="rId13" Type="http://schemas.openxmlformats.org/officeDocument/2006/relationships/hyperlink" Target="https://www.mckinsey.com/about-us/new-at-mckinsey-blog/forrester-names-mckinsey-a-leader-in-digital-transformation-services" TargetMode="External"/><Relationship Id="rId14" Type="http://schemas.openxmlformats.org/officeDocument/2006/relationships/hyperlink" Target="https://www.mckinsey.com/au/our-insights/australia-and-new-zealand-perspectives/procurement-5-imperatives-for-the-next-decade" TargetMode="External"/><Relationship Id="rId15" Type="http://schemas.openxmlformats.org/officeDocument/2006/relationships/hyperlink" Target="https://www.deloitte.com/us/en/about/press-room/2025-chief-procurement-officer-survey.html" TargetMode="External"/><Relationship Id="rId16" Type="http://schemas.openxmlformats.org/officeDocument/2006/relationships/hyperlink" Target="https://www.gartner.com/en/newsroom/press-releases/2024-05-08-gartner-predicts-half-of-procurement-contract-management-will-be-ai-enabled-by-20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