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Hemköp accelerates modernisation with focus on fresh, sustainable meal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Swedish retailer Hemköp is intensifying its focus on delivering value for money through fresh produce and innovative meal solutions as part of a broader strategy to modernise its stores and meet evolving consumer expectations. The company aims to blend affordability with quality, responding to growing demand within the traditional food segment for both fresh and convenient offerings.</w:t>
      </w:r>
      <w:r/>
    </w:p>
    <w:p>
      <w:r/>
      <w:r>
        <w:t>Recent developments at Hemköp highlight a concerted effort to enhance customer experience by broadening access to meal solutions that combine quality, convenience, and sustainability. The retailer has partnered with Middagsfrid, a dinner kit provider, to introduce pre-planned meal options alongside a click-and-collect programme. This initiative is designed to streamline meal preparation for consumers, offering organic meal plans and family-friendly options, particularly catering to households with young children. This collaboration reflects a wider trend in retail where convenience and sustainability are becoming key purchase drivers.</w:t>
      </w:r>
      <w:r/>
    </w:p>
    <w:p>
      <w:r/>
      <w:r>
        <w:t>Hemköp’s evolution aligns with overall market shifts visible in the Nordic region and beyond, where retailers are investing in fresh produce and meal solutions to appeal to health-conscious consumers. In parallel, supply chain innovations are playing a crucial role in supporting these retail ambitions. For instance, companies like Handpickd have recently secured significant funding to optimise the fruits and vegetables supply chain, enhancing the delivery of fresh produce with greater efficiency and sustainability. Such advancements may underpin Hemköp’s capacity to maintain affordable pricing while improving the quality and availability of fresh products.</w:t>
      </w:r>
      <w:r/>
    </w:p>
    <w:p>
      <w:r/>
      <w:r>
        <w:t>Moreover, this approach is echoed by shifts in consumer behavior favouring plant-based and fresh food choices, as seen in international initiatives like Compass Group’s commitment to increasing vegetable consumption by 20% by 2030. This broader emphasis on plant-forward diets strengthens the relevance of Hemköp’s focus on fresh produce and meal solutions within the modern retail ecosystem.</w:t>
      </w:r>
      <w:r/>
    </w:p>
    <w:p>
      <w:r/>
      <w:r>
        <w:t>As the retailer modernises its stores and expands its offerings, Hemköp is positioning itself not only as a provider of value but also as a frontrunner in blending freshness, convenience, and sustainability in food retail. This strategic direction reflects an acute awareness of changing consumer needs, competitive pressures, and the importance of supply chain innovation in maintaining a compelling food retail proposition.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https://www.hortidaily.com/article/9778368/hemkop-is-focusing-on-value-for-money-fresh-produce-and-meal-solutions/</w:t>
        </w:r>
      </w:hyperlink>
      <w:r>
        <w:t xml:space="preserve"> - Please view link - unable to able to access data</w:t>
      </w:r>
      <w:r/>
    </w:p>
    <w:p>
      <w:pPr>
        <w:pStyle w:val="ListNumber"/>
        <w:spacing w:line="240" w:lineRule="auto"/>
        <w:ind w:left="720"/>
      </w:pPr>
      <w:r/>
      <w:hyperlink r:id="rId11">
        <w:r>
          <w:rPr>
            <w:color w:val="0000EE"/>
            <w:u w:val="single"/>
          </w:rPr>
          <w:t>https://www.freshplaza.com/article/9778368/hemkop-is-focusing-on-value-for-money-fresh-produce-and-meal-solutions/</w:t>
        </w:r>
      </w:hyperlink>
      <w:r>
        <w:t xml:space="preserve"> - Hemköp, a Swedish retailer, is focusing on providing value for money, fresh produce, and meal solutions. The company is modernising its stores and enhancing its offerings to meet consumer demands for quality and affordability in the food segment.</w:t>
      </w:r>
      <w:r/>
    </w:p>
    <w:p>
      <w:pPr>
        <w:pStyle w:val="ListNumber"/>
        <w:spacing w:line="240" w:lineRule="auto"/>
        <w:ind w:left="720"/>
      </w:pPr>
      <w:r/>
      <w:hyperlink r:id="rId12">
        <w:r>
          <w:rPr>
            <w:color w:val="0000EE"/>
            <w:u w:val="single"/>
          </w:rPr>
          <w:t>https://www.freshplaza.com/north-america/article/2159049/swedish-retailer-to-team-up-with-dinner-kit-provider/</w:t>
        </w:r>
      </w:hyperlink>
      <w:r>
        <w:t xml:space="preserve"> - Hemköp has partnered with dinner kit provider Middagsfrid to launch pre-planned meal options and a click-and-collect program. This collaboration aims to offer consumers convenient and sustainable meal solutions, including organic meal plans and options for families with small children.</w:t>
      </w:r>
      <w:r/>
    </w:p>
    <w:p>
      <w:pPr>
        <w:pStyle w:val="ListNumber"/>
        <w:spacing w:line="240" w:lineRule="auto"/>
        <w:ind w:left="720"/>
      </w:pPr>
      <w:r/>
      <w:hyperlink r:id="rId13">
        <w:r>
          <w:rPr>
            <w:color w:val="0000EE"/>
            <w:u w:val="single"/>
          </w:rPr>
          <w:t>https://www.freshplaza.com/africa/article/9759055/compass-is-on-track-to-achieving-its-target-of-20-increase-in-vegetables-by-2030/</w:t>
        </w:r>
      </w:hyperlink>
      <w:r>
        <w:t xml:space="preserve"> - Compass Group is on track to achieve its target of a 20% increase in vegetables by 2030. This initiative reflects a growing emphasis on incorporating more plant-based foods into diets, aligning with consumer preferences for healthier and more sustainable meal options.</w:t>
      </w:r>
      <w:r/>
    </w:p>
    <w:p>
      <w:pPr>
        <w:pStyle w:val="ListNumber"/>
        <w:spacing w:line="240" w:lineRule="auto"/>
        <w:ind w:left="720"/>
      </w:pPr>
      <w:r/>
      <w:hyperlink r:id="rId14">
        <w:r>
          <w:rPr>
            <w:color w:val="0000EE"/>
            <w:u w:val="single"/>
          </w:rPr>
          <w:t>https://www.freshplaza.com/africa/article/9769465/handpickd-15mln-to-optimise-fruits-vegetables-supply-chain/</w:t>
        </w:r>
      </w:hyperlink>
      <w:r>
        <w:t xml:space="preserve"> - Handpickd has secured $15 million to optimise the fruits and vegetables supply chain. This investment aims to enhance the efficiency and sustainability of delivering fresh produce, supporting retailers like Hemköp in offering high-quality, value-for-money products to consumers.</w:t>
      </w:r>
      <w:r/>
    </w:p>
    <w:p>
      <w:pPr>
        <w:pStyle w:val="ListNumber"/>
        <w:spacing w:line="240" w:lineRule="auto"/>
        <w:ind w:left="720"/>
      </w:pPr>
      <w:r/>
      <w:hyperlink r:id="rId15">
        <w:r>
          <w:rPr>
            <w:color w:val="0000EE"/>
            <w:u w:val="single"/>
          </w:rPr>
          <w:t>https://www.verticalfarmdaily.com/article/9778368/hemkop-is-focusing-on-value-for-money-fresh-produce-and-meal-solutions/</w:t>
        </w:r>
      </w:hyperlink>
      <w:r>
        <w:t xml:space="preserve"> - Hemköp is modernising its stores and focusing on value for money, fresh produce, and meal solutions. The retailer aims to meet consumer demands for quality and affordability in the food segment, enhancing its offerings to attract a broader customer base.</w:t>
      </w:r>
      <w:r/>
    </w:p>
    <w:p>
      <w:pPr>
        <w:pStyle w:val="ListNumber"/>
        <w:spacing w:line="240" w:lineRule="auto"/>
        <w:ind w:left="720"/>
      </w:pPr>
      <w:r/>
      <w:hyperlink r:id="rId16">
        <w:r>
          <w:rPr>
            <w:color w:val="0000EE"/>
            <w:u w:val="single"/>
          </w:rPr>
          <w:t>https://www.hortidaily.com/article/6026800/swedish-retailer-teams-up-with-dinner-kit-provider/</w:t>
        </w:r>
      </w:hyperlink>
      <w:r>
        <w:t xml:space="preserve"> - Hemköp has partnered with dinner kit provider Middagsfrid to launch pre-planned meal options and a click-and-collect program. This collaboration aims to offer consumers convenient and sustainable meal solutions, including organic meal plans and options for families with small children.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rtidaily.com/article/9778368/hemkop-is-focusing-on-value-for-money-fresh-produce-and-meal-solutions/" TargetMode="External"/><Relationship Id="rId11" Type="http://schemas.openxmlformats.org/officeDocument/2006/relationships/hyperlink" Target="https://www.freshplaza.com/article/9778368/hemkop-is-focusing-on-value-for-money-fresh-produce-and-meal-solutions/" TargetMode="External"/><Relationship Id="rId12" Type="http://schemas.openxmlformats.org/officeDocument/2006/relationships/hyperlink" Target="https://www.freshplaza.com/north-america/article/2159049/swedish-retailer-to-team-up-with-dinner-kit-provider/" TargetMode="External"/><Relationship Id="rId13" Type="http://schemas.openxmlformats.org/officeDocument/2006/relationships/hyperlink" Target="https://www.freshplaza.com/africa/article/9759055/compass-is-on-track-to-achieving-its-target-of-20-increase-in-vegetables-by-2030/" TargetMode="External"/><Relationship Id="rId14" Type="http://schemas.openxmlformats.org/officeDocument/2006/relationships/hyperlink" Target="https://www.freshplaza.com/africa/article/9769465/handpickd-15mln-to-optimise-fruits-vegetables-supply-chain/" TargetMode="External"/><Relationship Id="rId15" Type="http://schemas.openxmlformats.org/officeDocument/2006/relationships/hyperlink" Target="https://www.verticalfarmdaily.com/article/9778368/hemkop-is-focusing-on-value-for-money-fresh-produce-and-meal-solutions/" TargetMode="External"/><Relationship Id="rId16" Type="http://schemas.openxmlformats.org/officeDocument/2006/relationships/hyperlink" Target="https://www.hortidaily.com/article/6026800/swedish-retailer-teams-up-with-dinner-kit-provi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