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selling redefines B2B trust as digital engagement outpaces traditional methods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a demanding journey representing Oktopost on a UK trade mission to Australia, the central theme that emerged was clear: trust — not as a vague concept but as an essential commercial differentiator in B2B sales today. The traditional paradigm of building trust in face-to-face meetings has shifted dramatically as buyers have moved towards a digital-first, self-educating approach where trust is no longer stored in a CRM but lives actively within social media feeds.</w:t>
      </w:r>
      <w:r/>
    </w:p>
    <w:p>
      <w:r/>
      <w:r>
        <w:t>Buyers now conduct much of their research silently online, often long before engaging sales representatives. They ignore cold emails, compare options discreetly, and expect to see credible, authentic voices in their social circles rather than polished marketing pitches. This shift demands that modern B2B sellers embrace social selling — the practice of building visibility and credibility through genuine, ongoing engagement on platforms like LinkedIn. Unlike direct pitching, social selling is about consistently sharing insights, commenting on relevant industry topics, and offering thought leadership to establish trust well ahead of any formal sales interaction.</w:t>
      </w:r>
      <w:r/>
    </w:p>
    <w:p>
      <w:r/>
      <w:r>
        <w:t>The benefits of social selling are tangible and significant. According to industry data, 84% of B2B executives use social media to inform purchasing decisions. Sellers who maintain a visible, trusted presence gain faster access to decision-makers, enjoy shorter sales cycles, and are top-of-mind when buyers are ready to engage. Additionally, this practice fosters intangible advantages such as industry recognition, thought leadership, and opportunities for meaningful collaborations that outlast any immediate sales target.</w:t>
      </w:r>
      <w:r/>
    </w:p>
    <w:p>
      <w:r/>
      <w:r>
        <w:t>Despite these clear advantages, sellers often face common objections: lack of time, discomfort with posting, or doubts about impact. Platforms like Oktopost address these challenges by providing marketing-aligned, ready-to-share content, AI-driven insights to optimise posting times and topics, and gamification features that make participation rewarding and less time-consuming. Marketing teams play a pivotal role in enabling sellers, offering content support, storytelling frameworks, and advocacy programmes that transform social selling from an "extra task" into a sustainable growth channel.</w:t>
      </w:r>
      <w:r/>
    </w:p>
    <w:p>
      <w:r/>
      <w:r>
        <w:t>Social selling’s approach varies across sectors—tech sales might focus on customer success stories and demo lessons, SaaS representatives blend insights with authenticity and video content, while legal and consulting professionals demonstrate their expertise by interpreting industry regulations. Regardless of the field, the underlying principle remains consistent: educate rather than advertise, show up early and often, and build trust with intent.</w:t>
      </w:r>
      <w:r/>
    </w:p>
    <w:p>
      <w:r/>
      <w:r>
        <w:t>Moreover, employee advocacy expands the scope of social selling by transforming organisations’ employees into brand ambassadors. Research shows that employee-generated leads convert at a rate seven times higher than those generated by traditional marketing efforts. Tools that simplify content distribution and track engagement at a granular level enable companies to amplify their social reach authentically and measurably.</w:t>
      </w:r>
      <w:r/>
    </w:p>
    <w:p>
      <w:r/>
      <w:r>
        <w:t>In summary, social selling is no longer optional; it is foundational to building trust and driving revenue in modern B2B markets. The handshake that once sealed deals in boardrooms is now a digital presence crafted through persistent, genuine engagement. Sellers who leverage social media effectively warm up prospects long before discovery calls, accelerating deal cycles and establishing durable business relationships.</w:t>
      </w:r>
      <w:r/>
    </w:p>
    <w:p>
      <w:r/>
      <w:r>
        <w:t>Oktopost exemplifies this evolution by offering a comprehensive platform that integrates sales and marketing efforts to foster visibility, credibility, and trust at scale. Their solution equips teams to curate content, understand buyer engagement in real-time, and embed social selling seamlessly into daily workflows. As Colin Day, Managing Director EMEA at Oktopost, explains, "Social selling isn’t a marketing trend; it’s the new foundation of B2B trust."</w:t>
      </w:r>
      <w:r/>
    </w:p>
    <w:p>
      <w:r/>
      <w:r>
        <w:t>For B2B organisations seeking to stay relevant and competitive, embracing social selling is critical. In an era where buyers decide their preferred partners long before filling out forms, visibility on professional social networks such as LinkedIn is the vital road that connects trust to tangible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https://www.oktopost.com/blog/social-selling-trust-b2b/</w:t>
        </w:r>
      </w:hyperlink>
      <w:r>
        <w:t xml:space="preserve"> - Please view link - unable to able to access data</w:t>
      </w:r>
      <w:r/>
    </w:p>
    <w:p>
      <w:pPr>
        <w:pStyle w:val="ListNumber"/>
        <w:spacing w:line="240" w:lineRule="auto"/>
        <w:ind w:left="720"/>
      </w:pPr>
      <w:r/>
      <w:hyperlink r:id="rId10">
        <w:r>
          <w:rPr>
            <w:color w:val="0000EE"/>
            <w:u w:val="single"/>
          </w:rPr>
          <w:t>https://www.oktopost.com/blog/social-selling-trust-b2b/</w:t>
        </w:r>
      </w:hyperlink>
      <w:r>
        <w:t xml:space="preserve"> - This article discusses the evolving nature of trust in B2B sales, emphasising the importance of social selling. It highlights how buyers now research and compare options online, making it crucial for sellers to be visible on platforms like LinkedIn. The piece outlines the benefits of social selling, including increased visibility, faster access to decision-makers, and shorter sales cycles. It also addresses common objections from sellers and provides strategies to overcome them, positioning social selling as a fundamental component of modern B2B sales strategies.</w:t>
      </w:r>
      <w:r/>
    </w:p>
    <w:p>
      <w:pPr>
        <w:pStyle w:val="ListNumber"/>
        <w:spacing w:line="240" w:lineRule="auto"/>
        <w:ind w:left="720"/>
      </w:pPr>
      <w:r/>
      <w:hyperlink r:id="rId11">
        <w:r>
          <w:rPr>
            <w:color w:val="0000EE"/>
            <w:u w:val="single"/>
          </w:rPr>
          <w:t>https://www.oktopost.com/solutions/sales-teams</w:t>
        </w:r>
      </w:hyperlink>
      <w:r>
        <w:t xml:space="preserve"> - This page outlines Oktopost's social selling solutions designed for sales teams. It highlights the significance of social media in B2B sales, noting that 84% of B2B executives use social media to make purchasing decisions. The platform equips sales teams with tools to share content, build credibility, and engage with prospects effectively. Features include Account Intelligence for account-level social engagement insights and analytics to measure the impact of social selling activities on business outcomes.</w:t>
      </w:r>
      <w:r/>
    </w:p>
    <w:p>
      <w:pPr>
        <w:pStyle w:val="ListNumber"/>
        <w:spacing w:line="240" w:lineRule="auto"/>
        <w:ind w:left="720"/>
      </w:pPr>
      <w:r/>
      <w:hyperlink r:id="rId12">
        <w:r>
          <w:rPr>
            <w:color w:val="0000EE"/>
            <w:u w:val="single"/>
          </w:rPr>
          <w:t>https://www.oktopost.com/solutions/social-employee-advocacy</w:t>
        </w:r>
      </w:hyperlink>
      <w:r>
        <w:t xml:space="preserve"> - This page presents Oktopost's Employee Advocacy Solution, focusing on amplifying social reach through employee engagement. It underscores that 50% of employees already share company-related content on their personal social networks, and that employee-generated leads convert seven times more than marketing-generated leads. The platform provides tools for content distribution, employee engagement, post-level analytics, and gamification to encourage participation, aiming to transform employees into active brand advocates and enhance brand visibility.</w:t>
      </w:r>
      <w:r/>
    </w:p>
    <w:p>
      <w:pPr>
        <w:pStyle w:val="ListNumber"/>
        <w:spacing w:line="240" w:lineRule="auto"/>
        <w:ind w:left="720"/>
      </w:pPr>
      <w:r/>
      <w:hyperlink r:id="rId13">
        <w:r>
          <w:rPr>
            <w:color w:val="0000EE"/>
            <w:u w:val="single"/>
          </w:rPr>
          <w:t>https://www.oktopost.com/ebooks/future-of-sales-is-social</w:t>
        </w:r>
      </w:hyperlink>
      <w:r>
        <w:t xml:space="preserve"> - This eBook explores the future of sales, emphasising the role of social media in modern sales strategies. It defines social selling as the use of social media to identify, connect with, and nurture prospects, moving away from traditional cold calling. The eBook discusses how Oktopost enables scalable social selling by providing tools for sales teams to share marketing-approved content, track buyer interactions, and connect sales activity to pipeline outcomes, thereby operationalising social selling at scale.</w:t>
      </w:r>
      <w:r/>
    </w:p>
    <w:p>
      <w:pPr>
        <w:pStyle w:val="ListNumber"/>
        <w:spacing w:line="240" w:lineRule="auto"/>
        <w:ind w:left="720"/>
      </w:pPr>
      <w:r/>
      <w:hyperlink r:id="rId14">
        <w:r>
          <w:rPr>
            <w:color w:val="0000EE"/>
            <w:u w:val="single"/>
          </w:rPr>
          <w:t>https://www.oktopost.com/ebooks/social-selling-linkedin-guide</w:t>
        </w:r>
      </w:hyperlink>
      <w:r>
        <w:t xml:space="preserve"> - This guide focuses on motivating sellers to build trust and personal brands on LinkedIn. It highlights LinkedIn as a critical sales channel where buyers validate expertise and credibility. The guide addresses the mindset shift sellers need to make, from being quota-carrying reps to becoming credible subject matter experts. It also discusses how marketing can support sellers through AI and advocacy programs, and provides a quick-start playbook to launch or improve social selling initiatives.</w:t>
      </w:r>
      <w:r/>
    </w:p>
    <w:p>
      <w:pPr>
        <w:pStyle w:val="ListNumber"/>
        <w:spacing w:line="240" w:lineRule="auto"/>
        <w:ind w:left="720"/>
      </w:pPr>
      <w:r/>
      <w:hyperlink r:id="rId15">
        <w:r>
          <w:rPr>
            <w:color w:val="0000EE"/>
            <w:u w:val="single"/>
          </w:rPr>
          <w:t>https://en.wikipedia.org/wiki/Social_selling</w:t>
        </w:r>
      </w:hyperlink>
      <w:r>
        <w:t xml:space="preserve"> - This Wikipedia article provides an overview of social selling, detailing its components such as social prospecting and personal branding. It explains how social prospecting involves monitoring social networks for signs of customer interest, and how personal branding is used to establish an individual's reputation and credibility through social media. The article also discusses the use of social media to find common ground with potential buyers and channel partners, and the importance of personal information in building connections.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ktopost.com/blog/social-selling-trust-b2b/" TargetMode="External"/><Relationship Id="rId11" Type="http://schemas.openxmlformats.org/officeDocument/2006/relationships/hyperlink" Target="https://www.oktopost.com/solutions/sales-teams" TargetMode="External"/><Relationship Id="rId12" Type="http://schemas.openxmlformats.org/officeDocument/2006/relationships/hyperlink" Target="https://www.oktopost.com/solutions/social-employee-advocacy" TargetMode="External"/><Relationship Id="rId13" Type="http://schemas.openxmlformats.org/officeDocument/2006/relationships/hyperlink" Target="https://www.oktopost.com/ebooks/future-of-sales-is-social" TargetMode="External"/><Relationship Id="rId14" Type="http://schemas.openxmlformats.org/officeDocument/2006/relationships/hyperlink" Target="https://www.oktopost.com/ebooks/social-selling-linkedin-guide" TargetMode="External"/><Relationship Id="rId15" Type="http://schemas.openxmlformats.org/officeDocument/2006/relationships/hyperlink" Target="https://en.wikipedia.org/wiki/Social_sel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