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Manufacturing pivots to service as Industrial AI accelerates transformation and sustainability gains prominence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global study by IFS, in collaboration with Accenture, has revealed a fundamental shift in the manufacturing sector, where service is rapidly becoming a strategic engine for profit and growth rather than remaining a mere support function. The "State of Service 2025: Manufacturing Transformation Report," based on insights from 800 senior manufacturing leaders, highlights that servitization—a business model that integrates services with products—is viewed by nearly 40% of respondents as central to their long-term growth strategies. This evolution is underpinned by advances in Industrial AI, sustainability efforts, and changing customer expectations, which are collectively transforming how manufacturers compete, operate, and create value.</w:t>
      </w:r>
      <w:r/>
    </w:p>
    <w:p>
      <w:r/>
      <w:r>
        <w:t>The report underscores that manufacturing is currently in a state of transition driven by rapid technological advancements and the need to meet evolving client demands. Most manufacturers, about 63%, are prioritising investments in cloud infrastructure and emerging technologies such as artificial intelligence, the Internet of Things, and augmented reality to fuel future growth. However, despite nearly all manufacturers using AI in service delivery, there is a significant gap in scaling AI across all operations. Almost three-quarters of manufacturers have yet to embed AI widely beyond pilot projects, revealing barriers including data quality issues, governance challenges, cybersecurity concerns, and difficulties integrating AI with legacy systems. Accelerating AI adoption and operational modernisation is crucial for manufacturers to maintain competitiveness as services become core revenue drivers.</w:t>
      </w:r>
      <w:r/>
    </w:p>
    <w:p>
      <w:r/>
      <w:r>
        <w:t>Mark Moffat, CEO of IFS, commented on this transformation: “Manufacturing is undergoing a defining transformation. Service has evolved from a support function into a core profit engine, with 94% of manufacturers reporting that new service models are already impacting operations. Industrial AI and sustainability are now central to delivering smarter, faster, and more personalised service.” Gert Müller, EMEA Intelligent Asset Management Lead at Accenture, further elaborated: “Service has reached a tipping point: it is no longer a support function but the front line of competitive advantage. With Industrial AI maturing rapidly, manufacturers can anticipate needs, personalise experiences, and extend service value like never before.”</w:t>
      </w:r>
      <w:r/>
    </w:p>
    <w:p>
      <w:r/>
      <w:r>
        <w:t>Industrial AI not only drives predictive maintenance and real-time decision-making but also supports operational technology intelligence that enables autonomous factory processes. According to industry insights from Microsoft, AI assists frontline workers by automating repetitive tasks and delivering precise information at the point of need, enhancing productivity and accelerating workforce upskilling. AI-powered applications, including generative AI tools, help create work orders from unstructured data and efficiently manage service resources, particularly valuable in high-demand environments. These capabilities are pivotal in reshaping manufacturing's operational and customer service paradigms.</w:t>
      </w:r>
      <w:r/>
    </w:p>
    <w:p>
      <w:r/>
      <w:r>
        <w:t>The evolution toward service-driven manufacturing also demands substantial workforce reskilling. The report highlights that 98% of manufacturers face labour shortages, intensifying the need for developing internal capabilities. Companies are increasingly implementing training academies, e-learning, academic collaborations, and selective automation not merely to fill roles but to prepare employees for a digital, service-centric future.</w:t>
      </w:r>
      <w:r/>
    </w:p>
    <w:p>
      <w:r/>
      <w:r>
        <w:t>Sustainability emerges as a prominent priority in this transformation. Nearly all manufacturers consider it strategic, and a majority are actively tracking emissions associated with service activities, some doing so in real-time. Practices consistent with the circular economy, such as refurbishing components, optimising delivery routes, and employing predictive maintenance, are increasingly embedded into service models to reduce waste and extend asset lifecycles. This aligns manufacturing profitability with environmental responsibility, a dual imperative in today’s industrial landscape.</w:t>
      </w:r>
      <w:r/>
    </w:p>
    <w:p>
      <w:r/>
      <w:r>
        <w:t>Yet, challenges remain, particularly regarding supply chain resilience. Despite wide recognition of disruptions over the past year, only about a third of manufacturers express strong confidence in their supply chain robustness. This indicates significant opportunities remain to improve risk management through enhanced planning, scenario modelling, and local sourcing strategies.</w:t>
      </w:r>
      <w:r/>
    </w:p>
    <w:p>
      <w:r/>
      <w:r>
        <w:t>Complementing the findings of the IFS report, AVEVA—a leader in industrial AI solutions—demonstrates how AI-driven technologies can drive substantial efficiency and sustainability gains across the industrial lifecycle, with case studies showing significant savings and improved asset availability through predictive analytics. Meanwhile, practical examples like SMART Modular Technologies in Malaysia illustrate how AI-powered robotics and quality inspection tools are elevating manufacturing standards and operational predictability, showcasing how digital transformation is taking hold globally.</w:t>
      </w:r>
      <w:r/>
    </w:p>
    <w:p>
      <w:r/>
      <w:r>
        <w:t>In sum, the manufacturing sector is redefining itself through a paradigm where service innovation, bolstered by Industrial AI and sustainable practices, is central to future competitiveness. Those manufacturers able to overcome integration challenges, invest in workforce transformation, and embed sustainability will likely lead the next era of industrial growth. The insights from the IFS and Accenture study serve as a call to action for manufacturers to swiftly embrace these shifts or risk falling behind in an increasingly service-driven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https://www.zawya.com/en/press-release/companies-news/ifss-state-of-service-2025-report-reveals-manufacturings-shift-from-products-to-service-driven-growth-g0eszo67</w:t>
        </w:r>
      </w:hyperlink>
      <w:r>
        <w:t xml:space="preserve"> - Please view link - unable to able to access data</w:t>
      </w:r>
      <w:r/>
    </w:p>
    <w:p>
      <w:pPr>
        <w:pStyle w:val="ListNumber"/>
        <w:spacing w:line="240" w:lineRule="auto"/>
        <w:ind w:left="720"/>
      </w:pPr>
      <w:r/>
      <w:hyperlink r:id="rId11">
        <w:r>
          <w:rPr>
            <w:color w:val="0000EE"/>
            <w:u w:val="single"/>
          </w:rPr>
          <w:t>https://www.ifs.com/news/corporate/ifs-state-of-service-2025-report</w:t>
        </w:r>
      </w:hyperlink>
      <w:r>
        <w:t xml:space="preserve"> - IFS, a leading provider of Industrial AI software, has released a global study revealing that service is now a strategic profit engine in manufacturing, with 39% of respondents citing servitization as central to long-term growth. The report, based on insights from 800 senior manufacturing leaders, highlights that Industrial AI, servitization, and sustainability are transforming how manufacturers compete, operate, and deliver value. Manufacturers are urged to act promptly to leverage these new opportunities. The research indicates a sector in transition, driven by technological advances and changing customer expectations. While 63% of manufacturers are prioritizing cloud infrastructure and emerging technologies like AI, IoT, and AR for future growth, there's a notable gap in AI adoption: 96% use AI in service delivery, but nearly three-quarters haven't scaled it across operations. To stay competitive as service becomes a core growth driver, manufacturers must accelerate their AI integration and modernization efforts. Mark Moffat, CEO of IFS, stated, “Manufacturing is undergoing a defining transformation. Service has evolved from a support function into a core profit engine, with 94% of manufacturers reporting that new service models are already impacting operations. Industrial AI and sustainability are now central to delivering smarter, faster, and more personalized service.” Gert Müller, EMEA Intelligent Asset Management Lead at Accenture, added, “Manufacturing today is about innovating faster, optimizing smarter, and delivering service with intelligence at every touchpoint. Service has reached a tipping point: it is no longer a support function but the front line of competitive advantage. With Industrial AI maturing rapidly, manufacturers can anticipate needs, personalize experiences, and extend service value like never before.”</w:t>
      </w:r>
      <w:r/>
    </w:p>
    <w:p>
      <w:pPr>
        <w:pStyle w:val="ListNumber"/>
        <w:spacing w:line="240" w:lineRule="auto"/>
        <w:ind w:left="720"/>
      </w:pPr>
      <w:r/>
      <w:hyperlink r:id="rId12">
        <w:r>
          <w:rPr>
            <w:color w:val="0000EE"/>
            <w:u w:val="single"/>
          </w:rPr>
          <w:t>https://www.prnewswire.com/news-releases/ifs-state-of-service-2025-report-reveals-manufacturings-shift-from-products-to-service-driven-growth-302586147.html</w:t>
        </w:r>
      </w:hyperlink>
      <w:r>
        <w:t xml:space="preserve"> - IFS, a leading provider of Industrial AI software, has released a global study showing how Industrial AI, among other trends, is reshaping the manufacturing sector. The State of Service 2025: Manufacturing Transformation Report, produced with Accenture, finds that service is no longer a support function but a strategic profit engine, with 39% of respondents citing servitization as central to long-term growth. Based on insights from 800 senior manufacturing leaders, the report highlights that Industrial AI, servitization, and sustainability are transforming how manufacturers compete, operate, and deliver value and that manufacturers must act soon to take advantage of the new opportunities. The research reveals a sector in transition, driven by technological advances and changing customer expectations. While 63% of manufacturers are prioritizing cloud infrastructure and emerging technologies like AI, IoT, and AR for future growth, there's a notable gap in AI adoption: 96% use AI in service delivery, but nearly three-quarters haven't scaled it across operations. To stay competitive as service becomes a core growth driver, manufacturers must accelerate their AI integration and modernization efforts. Mark Moffat, CEO, IFS, said: “Manufacturing is undergoing a defining transformation. Service has evolved from a support function into a core profit engine, with 94% of manufacturers reporting that new service models are already impacting operations. Industrial AI and sustainability are now central to delivering smarter, faster, and more personalized service.” Gert Müller, EMEA Intelligent Asset Management Lead, Accenture, said: “Manufacturing today is about innovating faster, optimizing smarter, and delivering service with intelligence at every touchpoint. Service has reached a tipping point: it is no longer a support function but the front line of competitive advantage. With Industrial AI maturing rapidly, manufacturers can anticipate needs, personalize experiences, and extend service value like never before.”</w:t>
      </w:r>
      <w:r/>
    </w:p>
    <w:p>
      <w:pPr>
        <w:pStyle w:val="ListNumber"/>
        <w:spacing w:line="240" w:lineRule="auto"/>
        <w:ind w:left="720"/>
      </w:pPr>
      <w:r/>
      <w:hyperlink r:id="rId13">
        <w:r>
          <w:rPr>
            <w:color w:val="0000EE"/>
            <w:u w:val="single"/>
          </w:rPr>
          <w:t>https://www.microsoft.com/en-us/industry/blog/manufacturing-and-mobility/2024/10/09/3-practical-ways-industrial-ai-is-reshaping-manufacturing/</w:t>
        </w:r>
      </w:hyperlink>
      <w:r>
        <w:t xml:space="preserve"> - Microsoft discusses three practical ways Industrial AI is reshaping manufacturing: enabling operational technology (OT) intelligence for autonomous operations, modernising frontline operations with AI-assisted workers, and delivering exceptional customer service with Dynamics 365 Field Service. By adopting these approaches, manufacturers can streamline operations, improve scalability, and establish a standardised architecture, ensuring resiliency and continuous improvement across the enterprise. AI has demonstrated its ability to digest information and offer accurate recommendations, translating to manufacturing factories through IoT solutions that enlighten older OT assets and processes. This enables organisations to transform their factory equipment into IoT-enabled assets, centralising live operational data in the cloud through Azure IoT Operations, where predictive AI can automatically identify and address maintenance needs, enhance workflows, and perform tasks that once required onsite staff. Frontline workers and service teams are the backbone of manufacturing operations. Empowered by AI, these workers become decision-makers freed from repetitive tasks, allowing them to focus on higher-value activities, improving productivity, and adapting to the evolving demands of modern manufacturing. Generative AI enables service teams to seamlessly create work orders from unstructured data like emails, efficiently schedule resources, and provide timely support, particularly during high-demand periods. For frontline workers, AI offers fast and intuitive access to essential information, eliminating the need to manually sift through long standard operating procedures, equipment manuals, or contact expert support. By delivering the right information at the right moment with natural language prompting, generative AI not only improves first-time fix rates but also accelerates worker upskilling, preparing them for more complex responsibilities and driving long-term productivity gains.</w:t>
      </w:r>
      <w:r/>
    </w:p>
    <w:p>
      <w:pPr>
        <w:pStyle w:val="ListNumber"/>
        <w:spacing w:line="240" w:lineRule="auto"/>
        <w:ind w:left="720"/>
      </w:pPr>
      <w:r/>
      <w:hyperlink r:id="rId14">
        <w:r>
          <w:rPr>
            <w:color w:val="0000EE"/>
            <w:u w:val="single"/>
          </w:rPr>
          <w:t>https://www.aveva.com/content/dam/aveva/documents/solutions/Brochure_IndustrialAI.pdf.coredownload.inline.pdf</w:t>
        </w:r>
      </w:hyperlink>
      <w:r>
        <w:t xml:space="preserve"> - AVEVA's Industrial AI portfolio spans across the full industrial lifecycle, from engineering to maintenance. AVEVA has been at the forefront of industrial innovation for over 50 years, helping organisations turn data into intelligent, real-time action. With over 20 years of AI expertise and 19 AI-driven solutions, AVEVA empowers businesses to make data-driven decisions and achieve sustainable growth. Whether you're just starting your AI journey or scaling across your enterprise, AVEVA delivers the technology and expertise to turn your investments into measurable outcomes. CONNECT, their industrial intelligence platform, connects insights across the entire asset lifecycle, from design to operation, enabling faster and more confident decisions. Industry leaders drive efficiency and savings with AI: Nestlé improved product yield and quality, reducing waste and achieving 10% material savings; Acciona reduced environmental impact, increased treated water supply, and saved 4.6% in energy consumption; Petronas avoided equipment failures, saving $17.4M and achieving 14x ROI within a year using AVEVA Predictive Analytics; Suncor maximised asset availability, saving $37M CAD with process simulation and predictive analytics.</w:t>
      </w:r>
      <w:r/>
    </w:p>
    <w:p>
      <w:pPr>
        <w:pStyle w:val="ListNumber"/>
        <w:spacing w:line="240" w:lineRule="auto"/>
        <w:ind w:left="720"/>
      </w:pPr>
      <w:r/>
      <w:hyperlink r:id="rId15">
        <w:r>
          <w:rPr>
            <w:color w:val="0000EE"/>
            <w:u w:val="single"/>
          </w:rPr>
          <w:t>https://www.businesstoday.com.my/2024/10/29/how-ai-is-reshaping-the-malaysian-manufacturing-industry/</w:t>
        </w:r>
      </w:hyperlink>
      <w:r>
        <w:t xml:space="preserve"> - SMART Modular Technologies (SMART), a global leader in specialty memory and storage solutions, provides a shining example with its use of AI-powered high-speed precision industrial robots at its Malaysian facility. SMART has implemented IBM Maximo Visual Inspection to identify and isolate manufacturing defects, reducing the likelihood of non-compliant products being shipped to customers. Integrating quality control automation into their manufacturing process allows for defect visualisation and early elimination, enabling SMART’s operation to be highly efficient, predictable, and uphold higher quality standards—giving new meaning to ‘smart Malaysian manufacturing’. As manufacturing moves toward greater automation and digital integration, electrical distributors supply advanced technologies that facilitate real-time monitoring, predictive maintenance, and optimised energy use, key for digital transformation. The electrical distribution industry, supplying essential parts and technologies to manufacturing firms, also plays a vital role in driving the sector’s transformation towards more efficient and digitally integrated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awya.com/en/press-release/companies-news/ifss-state-of-service-2025-report-reveals-manufacturings-shift-from-products-to-service-driven-growth-g0eszo67" TargetMode="External"/><Relationship Id="rId11" Type="http://schemas.openxmlformats.org/officeDocument/2006/relationships/hyperlink" Target="https://www.ifs.com/news/corporate/ifs-state-of-service-2025-report" TargetMode="External"/><Relationship Id="rId12" Type="http://schemas.openxmlformats.org/officeDocument/2006/relationships/hyperlink" Target="https://www.prnewswire.com/news-releases/ifs-state-of-service-2025-report-reveals-manufacturings-shift-from-products-to-service-driven-growth-302586147.html" TargetMode="External"/><Relationship Id="rId13" Type="http://schemas.openxmlformats.org/officeDocument/2006/relationships/hyperlink" Target="https://www.microsoft.com/en-us/industry/blog/manufacturing-and-mobility/2024/10/09/3-practical-ways-industrial-ai-is-reshaping-manufacturing/" TargetMode="External"/><Relationship Id="rId14" Type="http://schemas.openxmlformats.org/officeDocument/2006/relationships/hyperlink" Target="https://www.aveva.com/content/dam/aveva/documents/solutions/Brochure_IndustrialAI.pdf.coredownload.inline.pdf" TargetMode="External"/><Relationship Id="rId15" Type="http://schemas.openxmlformats.org/officeDocument/2006/relationships/hyperlink" Target="https://www.businesstoday.com.my/2024/10/29/how-ai-is-reshaping-the-malaysian-manufacturing-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