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HMLR’s Strategy 2025+ aims to revolutionise digital property services amid cautious industry optimism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Last week, HM Land Registry (HMLR) unveiled its ambitious Strategy 2025+, setting out a transformation roadmap aimed at delivering better services and creating a faster, less stressful property market. Central to the plan is a commitment to extensive digital transformation and the harnessing of data, with key targets including the adoption of agreed data standards by 2030 and making all property information instantly accessible online by 2035.</w:t>
      </w:r>
      <w:r/>
    </w:p>
    <w:p>
      <w:r/>
      <w:r>
        <w:t>HMLR’s strategy has drawn a mix of optimism and scepticism from industry stakeholders. Digital property platform PEXA, which pioneered online property completions in Australia, welcomed the approach, noting clear alignment with its own vision for a fully digital, seamless conveyancing process. PEXA’s group chief officer, Krystle Kocik, highlighted the importance of the roadmap’s focus on API services, digital identification, and e-signatures as critical components of the next-generation property market. However, Kocik also urged HMLR to provide clearer timelines and more granular commitments around API service levels and automation targets, emphasizing that detailed benchmarks would build greater market confidence and trust.</w:t>
      </w:r>
      <w:r/>
    </w:p>
    <w:p>
      <w:r/>
      <w:r>
        <w:t>Conversely, some voices in the legal conveyancing sector viewed the strategy with cautious realism. David Jabbari, CEO of national conveyancing platform Muve, praised HMLR’s vision but warned the strategy tends to repackage long-standing promises without sufficiently detailed execution plans. His concerns reflect persistent registration delays that continue to undermine HMLR’s transformation claims. Marion Silvey, a real estate partner at Spector Constant &amp; Williams, echoed the sentiment that while strategic ambition is welcome, it must translate into concrete improvements in registration speed and accuracy to truly benefit developers, lenders, and buyers.</w:t>
      </w:r>
      <w:r/>
    </w:p>
    <w:p>
      <w:r/>
      <w:r>
        <w:t>A significant focus of the strategy is the increased use of artificial intelligence (AI) to automate processes and reduce turnaround times, slated for full deployment by 2030. Peter Ambrose, managing director of The Partnership Property Lawyers, welcomed this move, acknowledging that the traditional approach of boosting headcount is unsustainable. Ambrose highlighted that AI, particularly suited to handling the unstructured data in HMLR’s registers, could yield substantial efficiency gains sooner than the 2030 target, based on his firm’s early adoption experience.</w:t>
      </w:r>
      <w:r/>
    </w:p>
    <w:p>
      <w:r/>
      <w:r>
        <w:t>The strategy also garnered attention from the Residential Logbook Association (RLBA), which champions homeowner empowerment through residential logbooks linked to property data. Nigel Walley, RLBA chair, observed that HMLR’s plans for giving homeowners access and control over their property records align well with RLBA’s goals. Sally Holdway, RLBA’s buying and selling lead, described the strategy as a crucial first step toward enabling homeowners to fully manage their HMLR accounts digitally, a shift toward a more homeowner-centric service model.</w:t>
      </w:r>
      <w:r/>
    </w:p>
    <w:p>
      <w:r/>
      <w:r>
        <w:t>HM Land Registry’s own recent progress suggests that its ambitions are grounded in ongoing digital advancements. The organisation’s Annual Report 2024-25 highlighted that 95% of applications were processed within 12 months as of March 2025, surpassing previous targets. The introduction of AI in document comparison has enhanced accuracy and efficiency, and counter-fraud measures have prevented more than £59 million of fraudulent property transactions. Automated services already in place save an estimated 300,000 hours annually by catching errors before submission and streamlining applications through the Digital Registration Service.</w:t>
      </w:r>
      <w:r/>
    </w:p>
    <w:p>
      <w:r/>
      <w:r>
        <w:t>More broadly, HMLR aims to automate up to 70% of land register updates by 2025, with many simple applications completed in seconds. This automation will free expert caseworkers to focus on complex cases, while integration of property data with other datasets, such as health and crime statistics, is expected to yield public benefits including fraud prevention and improved community safety.</w:t>
      </w:r>
      <w:r/>
    </w:p>
    <w:p>
      <w:r/>
      <w:r>
        <w:t>Despite these advancements, industry experts urge that the transformation must be sustained by clear, transparent milestones and collaboration with market participants. PEXA’s Kocik, for example, called for publicly visible roadmaps for data standards and regular performance dashboards to build market trust and demonstrate steady progress. There is also a push for enhanced developer and integrator experiences, including realistic sandboxes for testing and thorough conformance validation.</w:t>
      </w:r>
      <w:r/>
    </w:p>
    <w:p>
      <w:r/>
      <w:r>
        <w:t>In summary, HM Land Registry’s Strategy 2025+ sets out an ambitious vision for a fully digital, data-driven property market designed to accelerate transactions, improve user experience, and enhance security. While industry stakeholders broadly support the direction, many seek more detailed execution plans and quicker adoption of transformative technologies like AI. Success will depend on HMLR’s ability to deliver tangible improvements in registration speed and accuracy, backed by sustained investment and genuine partnership with the conveyancing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https://todaysconveyancer.co.uk/ambitious-roadmap-covering-old-ground-industry-reacts-hmlrs-strategy-2025/</w:t>
        </w:r>
      </w:hyperlink>
      <w:r>
        <w:t xml:space="preserve"> - Please view link - unable to able to access data</w:t>
      </w:r>
      <w:r/>
    </w:p>
    <w:p>
      <w:pPr>
        <w:pStyle w:val="ListNumber"/>
        <w:spacing w:line="240" w:lineRule="auto"/>
        <w:ind w:left="720"/>
      </w:pPr>
      <w:r/>
      <w:hyperlink r:id="rId11">
        <w:r>
          <w:rPr>
            <w:color w:val="0000EE"/>
            <w:u w:val="single"/>
          </w:rPr>
          <w:t>https://www.gov.uk/government/news/annual-report-2024-25-reveals-progress-in-digital-transformation-and-improving-speed-of-service</w:t>
        </w:r>
      </w:hyperlink>
      <w:r>
        <w:t xml:space="preserve"> - HM Land Registry's Annual Report 2024-25 highlights significant advancements in digital transformation and service speed. The report reveals that by March 2025, 95% of applications were processed within 12 months, surpassing targets. The introduction of AI in document comparison has enhanced accuracy and efficiency, while counter-fraud measures prevented over £59 million in fraudulent property applications. The strategy also outlines plans for further digitalisation, including the use of AI and technology to automate processes by 2030, aiming to provide faster, more reliable, and secure services.</w:t>
      </w:r>
      <w:r/>
    </w:p>
    <w:p>
      <w:pPr>
        <w:pStyle w:val="ListNumber"/>
        <w:spacing w:line="240" w:lineRule="auto"/>
        <w:ind w:left="720"/>
      </w:pPr>
      <w:r/>
      <w:hyperlink r:id="rId12">
        <w:r>
          <w:rPr>
            <w:color w:val="0000EE"/>
            <w:u w:val="single"/>
          </w:rPr>
          <w:t>https://www.gov.uk/government/publications/hm-land-registry-strategy-2025/hm-land-registry-strategy-2025</w:t>
        </w:r>
      </w:hyperlink>
      <w:r>
        <w:t xml:space="preserve"> - HM Land Registry's Strategy 2025 outlines a vision for a modernised property market, focusing on digital transformation and data utilisation. The strategy commits to using agreed data standards by 2030 and aims to make all property information instantly accessible online by 2035. It emphasises the adoption of AI and technology to automate processes, improve digital verification methods, and enhance customer service. The plan also includes creating a geospatial land register combining geographic and ownership information, reflecting a comprehensive approach to modernising property services.</w:t>
      </w:r>
      <w:r/>
    </w:p>
    <w:p>
      <w:pPr>
        <w:pStyle w:val="ListNumber"/>
        <w:spacing w:line="240" w:lineRule="auto"/>
        <w:ind w:left="720"/>
      </w:pPr>
      <w:r/>
      <w:hyperlink r:id="rId13">
        <w:r>
          <w:rPr>
            <w:color w:val="0000EE"/>
            <w:u w:val="single"/>
          </w:rPr>
          <w:t>https://hmlandregistry.blog.gov.uk/2025/09/18/how-were-modernising-our-digital-services-to-deliver-faster-land-registration/</w:t>
        </w:r>
      </w:hyperlink>
      <w:r>
        <w:t xml:space="preserve"> - HM Land Registry is accelerating its digital transformation to provide faster, more efficient services. The organisation has automated several application types and introduced digital checks to catch errors before submission, aiming to save customers an estimated 300,000 hours annually. Enhancements to the Digital Registration Service (DRS) include features like 'View Applications' for managing submissions and improved accuracy of Estimated Completion Dates. The focus is on reducing processing times, improving application quality, and building a more resilient service to handle fluctuating demand.</w:t>
      </w:r>
      <w:r/>
    </w:p>
    <w:p>
      <w:pPr>
        <w:pStyle w:val="ListNumber"/>
        <w:spacing w:line="240" w:lineRule="auto"/>
        <w:ind w:left="720"/>
      </w:pPr>
      <w:r/>
      <w:hyperlink r:id="rId14">
        <w:r>
          <w:rPr>
            <w:color w:val="0000EE"/>
            <w:u w:val="single"/>
          </w:rPr>
          <w:t>https://www.gov.uk/government/news/new-vision-for-a-world-leading-digital-property-market</w:t>
        </w:r>
      </w:hyperlink>
      <w:r>
        <w:t xml:space="preserve"> - HM Land Registry has unveiled a new vision to create a world-leading digital property market. The plan includes automating up to 70% of all updates to the land register by 2025, with many applications completed within seconds. The strategy aims to reduce delays by addressing common errors in applications and refocusing expert caseworkers on complex tasks. It also seeks to integrate property data with other datasets, such as health and crime data, to deliver public health improvements and prevent fraud.</w:t>
      </w:r>
      <w:r/>
    </w:p>
    <w:p>
      <w:pPr>
        <w:pStyle w:val="ListNumber"/>
        <w:spacing w:line="240" w:lineRule="auto"/>
        <w:ind w:left="720"/>
      </w:pPr>
      <w:r/>
      <w:hyperlink r:id="rId15">
        <w:r>
          <w:rPr>
            <w:color w:val="0000EE"/>
            <w:u w:val="single"/>
          </w:rPr>
          <w:t>https://www.mortgagesolutions.co.uk/news/2025/11/06/land-registry-lays-out-plan-to-make-property-market-faster-and-less-stressful/</w:t>
        </w:r>
      </w:hyperlink>
      <w:r>
        <w:t xml:space="preserve"> - HM Land Registry has outlined plans to make the property market faster and less stressful through digital transformation. The strategy focuses on automating services by 2030, including simple requests to change the register for remortgages or straightforward sales. By 2035, the aim is for near-instant and accurate availability of property information. The plan also includes integrating property data with health and crime data to deliver public health improvements, prevent fraud, and solve crimes, reflecting a comprehensive approach to modernising property services.</w:t>
      </w:r>
      <w:r/>
    </w:p>
    <w:p>
      <w:pPr>
        <w:pStyle w:val="ListNumber"/>
        <w:spacing w:line="240" w:lineRule="auto"/>
        <w:ind w:left="720"/>
      </w:pPr>
      <w:r/>
      <w:hyperlink r:id="rId16">
        <w:r>
          <w:rPr>
            <w:color w:val="0000EE"/>
            <w:u w:val="single"/>
          </w:rPr>
          <w:t>https://www.homebuyingsellingcouncil.co.uk/dpmsg/road-map/</w:t>
        </w:r>
      </w:hyperlink>
      <w:r>
        <w:t xml:space="preserve"> - The Digital Property Market Steering Group (DPMSG) has published an updated roadmap to drive change in the land and property market. The roadmap outlines five key objectives: ensuring no surprises or delays in transactions, promoting transparency and innovation through open protocols, enhancing convenience and security with digital ID checks and e-signatures, fostering continuous improvement through collaborative research, and maintaining an open and collaborative approach by publishing research and progress summaries. These objectives aim to create a secure, modern, and customer-friendly property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odaysconveyancer.co.uk/ambitious-roadmap-covering-old-ground-industry-reacts-hmlrs-strategy-2025/" TargetMode="External"/><Relationship Id="rId11" Type="http://schemas.openxmlformats.org/officeDocument/2006/relationships/hyperlink" Target="https://www.gov.uk/government/news/annual-report-2024-25-reveals-progress-in-digital-transformation-and-improving-speed-of-service" TargetMode="External"/><Relationship Id="rId12" Type="http://schemas.openxmlformats.org/officeDocument/2006/relationships/hyperlink" Target="https://www.gov.uk/government/publications/hm-land-registry-strategy-2025/hm-land-registry-strategy-2025" TargetMode="External"/><Relationship Id="rId13" Type="http://schemas.openxmlformats.org/officeDocument/2006/relationships/hyperlink" Target="https://hmlandregistry.blog.gov.uk/2025/09/18/how-were-modernising-our-digital-services-to-deliver-faster-land-registration/" TargetMode="External"/><Relationship Id="rId14" Type="http://schemas.openxmlformats.org/officeDocument/2006/relationships/hyperlink" Target="https://www.gov.uk/government/news/new-vision-for-a-world-leading-digital-property-market" TargetMode="External"/><Relationship Id="rId15" Type="http://schemas.openxmlformats.org/officeDocument/2006/relationships/hyperlink" Target="https://www.mortgagesolutions.co.uk/news/2025/11/06/land-registry-lays-out-plan-to-make-property-market-faster-and-less-stressful/" TargetMode="External"/><Relationship Id="rId16" Type="http://schemas.openxmlformats.org/officeDocument/2006/relationships/hyperlink" Target="https://www.homebuyingsellingcouncil.co.uk/dpmsg/road-m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