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Paymob and Robusta Technology Group unite to accelerate Egypt’s digital economy with AI-driven payment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Paymob, the Middle East and North Africa’s leading payment technology provider, has forged a strategic partnership with Robusta Technology Group (RTG), a prominent regional player in digital product development, artificial intelligence (AI), and digital transformation. Announced in early December 2025, this collaboration is designed to merge digital payments, AI, and advanced user experiences into an integrated digital ecosystem aimed at accelerating the digital transformation of merchants, startups, and enterprises across Egypt and the broader MENA region.</w:t>
      </w:r>
      <w:r/>
    </w:p>
    <w:p>
      <w:r/>
      <w:r>
        <w:t>The partnership reflects a shared vision of driving Egypt’s digital economy forward, supporting the government’s Vision 2030 goals surrounding financial inclusion and the expansion of a cashless society. By combining Paymob’s sophisticated payment infrastructure with RTG’s AI-driven product development expertise, the framework promises to deliver intelligent digital experiences that encompass payments, automation, and advanced analytics, all designed for seamless integration and rapid deployment. This approach aims not only to enhance operational efficiency but also to enable businesses to scale intelligently within rapidly evolving markets.</w:t>
      </w:r>
      <w:r/>
    </w:p>
    <w:p>
      <w:r/>
      <w:r>
        <w:t>Hussein Mohieldin, CEO of Robusta Technology Group, highlighted the partnership’s ambitions: “Our goal is to build a unified digital ecosystem connecting AI, payments, and customer experience. We are committed to leading the digital transformation journey from concept to revenue, supporting growth from local to regional levels.” Islam Shawky, Co-Founder and CEO of Paymob, echoed this vision, emphasising that “the integration of fintech and digital transformation represents the true future of business growth in the region,” describing the partnership as a pivotal step toward empowering SMEs and enterprises to achieve sustainable growth while accelerating their shift towards a digital economy.</w:t>
      </w:r>
      <w:r/>
    </w:p>
    <w:p>
      <w:r/>
      <w:r>
        <w:t>This alliance builds on Paymob’s increasingly influential role in the regional fintech landscape, marked by several strategic initiatives in 2025. Among these is Paymob’s partnership with Mastercard to facilitate digital payments for micro, small, and medium enterprises (MSMEs) across MENA, advancing solutions such as Tap on Phone and e-commerce payment gateways aimed at driving digital payment adoption. This collaboration aligns with Mastercard’s global objective to digitise 50 million small businesses by 2025, highlighting Paymob’s key role in regional fintech expansion.</w:t>
      </w:r>
      <w:r/>
    </w:p>
    <w:p>
      <w:r/>
      <w:r>
        <w:t>Moreover, Paymob has extended partnerships into specific sectors, notably through expanded cooperation with Homzmart, which focuses on transforming Egypt’s furniture retail sector digitally and exploring growth opportunities in the Gulf Cooperation Council (GCC) region. The partnership led to a significant 29% year-on-year increase in digital payments in early 2024, showcasing Paymob’s impact in traditional retail verticals. Similarly, its collaboration with Chefaa in the pharmaceutical sector offers seamless digital payment options and Buy Now Pay Later (BNPL) services, enabling broader access to health products while supporting smaller pharmacies in expanding their customer bases.</w:t>
      </w:r>
      <w:r/>
    </w:p>
    <w:p>
      <w:r/>
      <w:r>
        <w:t>Financially, Paymob secured $22 million in a Series B funding extension in 2025, led by EBRD Venture Capital and supported by Endeavor Catalyst and other investors. This funding bolsters Paymob’s ongoing expansion ambitions across the GCC and MENA regions. The company’s rapid growth is evidenced by a 3.5-fold increase in its merchant base to nearly 350,000 merchants since 2023, signalling robust demand for its payment solutions and digital services.</w:t>
      </w:r>
      <w:r/>
    </w:p>
    <w:p>
      <w:r/>
      <w:r>
        <w:t>Complementing its partnership with RTG, Paymob has also joined forces with Bit68, an Egyptian e-commerce technology firm, to integrate AI-powered e-commerce capabilities with Paymob’s payment infrastructure. This collaboration targets key regional markets such as Egypt, Saudi Arabia, and the UAE, with further expansion plans, aiming to simplify store creation and boost secure cross-border digital sales.</w:t>
      </w:r>
      <w:r/>
    </w:p>
    <w:p>
      <w:r/>
      <w:r>
        <w:t>Together, these strategic alliances underscore Paymob’s central role in driving digital transformation and fintech integration across the MENA region. The partnership with RTG adds a new dimension by embedding AI more deeply into payments and user experience, positioning both companies at the forefront of the evolving digital economy. As Egypt seeks to become a regional hub for technological innovation, initiatives like this partnership are critical in supporting the ongoing digitalisation of SMEs and enterprises, delivering smarter, more efficient tools to foster sustainable economic growth within an increasingly cashless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https://techafricanews.com/2025/12/01/paymob-and-rtg-announce-partnership-to-integrate-payments-ai-and-digital-experiences/</w:t>
        </w:r>
      </w:hyperlink>
      <w:r>
        <w:t xml:space="preserve"> - Please view link - unable to able to access data</w:t>
      </w:r>
      <w:r/>
    </w:p>
    <w:p>
      <w:pPr>
        <w:pStyle w:val="ListNumber"/>
        <w:spacing w:line="240" w:lineRule="auto"/>
        <w:ind w:left="720"/>
      </w:pPr>
      <w:r/>
      <w:hyperlink r:id="rId11">
        <w:r>
          <w:rPr>
            <w:color w:val="0000EE"/>
            <w:u w:val="single"/>
          </w:rPr>
          <w:t>https://www.wamda.com/2025/12/paymob-rtg-strike-regional-partnership-merge-payments-ai-development</w:t>
        </w:r>
      </w:hyperlink>
      <w:r>
        <w:t xml:space="preserve"> - Egypt-based fintech Paymob and Robusta Technology Group (RTG) have entered a strategic partnership to create an integrated digital ecosystem combining digital payments, artificial intelligence, and advanced user experiences. This collaboration aims to accelerate digital transformation for merchants, SMEs, and enterprises across Egypt and the MENA region. By merging Paymob's payment infrastructure with RTG's expertise in digital product development and AI-driven solutions, the partnership seeks to deliver intelligent digital experiences encompassing payments, automation, and analytics, supporting regional expansion and strengthening Egypt's position as a hub for digital innovation.</w:t>
      </w:r>
      <w:r/>
    </w:p>
    <w:p>
      <w:pPr>
        <w:pStyle w:val="ListNumber"/>
        <w:spacing w:line="240" w:lineRule="auto"/>
        <w:ind w:left="720"/>
      </w:pPr>
      <w:r/>
      <w:hyperlink r:id="rId12">
        <w:r>
          <w:rPr>
            <w:color w:val="0000EE"/>
            <w:u w:val="single"/>
          </w:rPr>
          <w:t>https://english.ahram.org.eg/NewsContent/3/14/516489/Business/Markets--Companies/Egypt%E2%80%99s-Paymob%2C-Mastercard-partner-to-boost-epayme.aspx</w:t>
        </w:r>
      </w:hyperlink>
      <w:r>
        <w:t xml:space="preserve"> - Egypt-based financial services company Paymob has partnered with global e-payment giant Mastercard to expedite the acceptance of digital payment methods across the MENA region. This partnership aims to implement cost-effective solutions for micro, small, and medium-sized businesses (MSMEs) in key markets, focusing on promoting Tap on Phone, e-commerce gateway, and payment links solutions. The collaboration aligns with Mastercard's global goal to digitize 50 million small businesses by 2025 and reflects Paymob's commitment to fostering the growth of MSMEs within the digital economy.</w:t>
      </w:r>
      <w:r/>
    </w:p>
    <w:p>
      <w:pPr>
        <w:pStyle w:val="ListNumber"/>
        <w:spacing w:line="240" w:lineRule="auto"/>
        <w:ind w:left="720"/>
      </w:pPr>
      <w:r/>
      <w:hyperlink r:id="rId13">
        <w:r>
          <w:rPr>
            <w:color w:val="0000EE"/>
            <w:u w:val="single"/>
          </w:rPr>
          <w:t>https://www.zawya.com/en/press-release/companies-news/paymob-and-homzmart-expand-partnership-to-fuel-digital-transformation-of-retail-furniture-sector-and-explore-gcc-growth-dsch9611</w:t>
        </w:r>
      </w:hyperlink>
      <w:r>
        <w:t xml:space="preserve"> - Paymob and Homzmart have expanded their strategic partnership to accelerate the digital transformation of Egypt's furniture retail sector and explore growth opportunities in the GCC region. Since their initial partnership in 2021, the companies have modernized Egypt's furniture market, achieving a 29% year-on-year increase in digital payment volumes in the first half of 2024. The Memorandum of Understanding (MOU) strengthens their collaboration, equipping furniture merchants with advanced payment solutions aimed at enhancing customer experiences and driving sales, while laying the groundwork for joint regional expansion across the GCC.</w:t>
      </w:r>
      <w:r/>
    </w:p>
    <w:p>
      <w:pPr>
        <w:pStyle w:val="ListNumber"/>
        <w:spacing w:line="240" w:lineRule="auto"/>
        <w:ind w:left="720"/>
      </w:pPr>
      <w:r/>
      <w:hyperlink r:id="rId14">
        <w:r>
          <w:rPr>
            <w:color w:val="0000EE"/>
            <w:u w:val="single"/>
          </w:rPr>
          <w:t>https://www.zawya.com/en/press-release/companies-news/paymob-and-chefaa-lead-digital-transformation-of-pharma-retail-payments-in-egypt-wj0okuyc</w:t>
        </w:r>
      </w:hyperlink>
      <w:r>
        <w:t xml:space="preserve"> - Paymob and Chefaa have partnered to digitize pharmaceutical payments in Egypt, offering seamless and secure online card payments and point-of-sale (POS) payments upon delivery. Chefaa customers can access various Buy Now Pay Later (BNPL) payment methods through Paymob's gateway, alleviating the financial burden of upfront payments for medicine and healthcare products. This collaboration aims to drive the adoption of digital payments in the health sector, fuel online orders, and enable smaller pharmacies to reach a broader customer base, thereby increasing sales and streamlining prescriptions for chronic patients requiring recurring refills.</w:t>
      </w:r>
      <w:r/>
    </w:p>
    <w:p>
      <w:pPr>
        <w:pStyle w:val="ListNumber"/>
        <w:spacing w:line="240" w:lineRule="auto"/>
        <w:ind w:left="720"/>
      </w:pPr>
      <w:r/>
      <w:hyperlink r:id="rId15">
        <w:r>
          <w:rPr>
            <w:color w:val="0000EE"/>
            <w:u w:val="single"/>
          </w:rPr>
          <w:t>https://www.itp.net/industry/paymob-secures-22m-in-series-b-extension-to-drive-gcc-expansion-and-mena-growth</w:t>
        </w:r>
      </w:hyperlink>
      <w:r>
        <w:t xml:space="preserve"> - Egypt-based Paymob has secured a $22 million Series B extension round, bringing its total Series B funding to $72 million. The investment, led by EBRD Venture Capital and supported by Endeavor Catalyst and existing investors, will drive Paymob's expansion into the GCC region and support its growth across MENA. The funding follows Paymob's initial Series B round in 2022, which raised $50 million and enabled the company to launch its app in 2023, growing its merchant base across MENA by 3.5 times to serve nearly 350,000 merchants.</w:t>
      </w:r>
      <w:r/>
    </w:p>
    <w:p>
      <w:pPr>
        <w:pStyle w:val="ListNumber"/>
        <w:spacing w:line="240" w:lineRule="auto"/>
        <w:ind w:left="720"/>
      </w:pPr>
      <w:r/>
      <w:hyperlink r:id="rId16">
        <w:r>
          <w:rPr>
            <w:color w:val="0000EE"/>
            <w:u w:val="single"/>
          </w:rPr>
          <w:t>https://fintechgate.net/2025/05/29/paymob-and-bit68-forge-strategic-alliance-to-advance-digital-commerce-in-mena/</w:t>
        </w:r>
      </w:hyperlink>
      <w:r>
        <w:t xml:space="preserve"> - Egyptian e-commerce technology firm Bit68 has entered into a strategic partnership with regional payment solutions provider Paymob to integrate Bit68's AI-driven e-commerce capabilities with Paymob's robust payment infrastructure. This collaboration aims to create a comprehensive platform that simplifies store creation, optimizes digital sales, and facilitates secure, scalable payments across borders. The integrated solution will target Egypt, Saudi Arabia, and the UAE, with further geographic expansion planned, marking a significant step toward building a frictionless digital commerce landscape in the MENA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fricanews.com/2025/12/01/paymob-and-rtg-announce-partnership-to-integrate-payments-ai-and-digital-experiences/" TargetMode="External"/><Relationship Id="rId11" Type="http://schemas.openxmlformats.org/officeDocument/2006/relationships/hyperlink" Target="https://www.wamda.com/2025/12/paymob-rtg-strike-regional-partnership-merge-payments-ai-development" TargetMode="External"/><Relationship Id="rId12" Type="http://schemas.openxmlformats.org/officeDocument/2006/relationships/hyperlink" Target="https://english.ahram.org.eg/NewsContent/3/14/516489/Business/Markets--Companies/Egypt%E2%80%99s-Paymob%2C-Mastercard-partner-to-boost-epayme.aspx" TargetMode="External"/><Relationship Id="rId13" Type="http://schemas.openxmlformats.org/officeDocument/2006/relationships/hyperlink" Target="https://www.zawya.com/en/press-release/companies-news/paymob-and-homzmart-expand-partnership-to-fuel-digital-transformation-of-retail-furniture-sector-and-explore-gcc-growth-dsch9611" TargetMode="External"/><Relationship Id="rId14" Type="http://schemas.openxmlformats.org/officeDocument/2006/relationships/hyperlink" Target="https://www.zawya.com/en/press-release/companies-news/paymob-and-chefaa-lead-digital-transformation-of-pharma-retail-payments-in-egypt-wj0okuyc" TargetMode="External"/><Relationship Id="rId15" Type="http://schemas.openxmlformats.org/officeDocument/2006/relationships/hyperlink" Target="https://www.itp.net/industry/paymob-secures-22m-in-series-b-extension-to-drive-gcc-expansion-and-mena-growth" TargetMode="External"/><Relationship Id="rId16" Type="http://schemas.openxmlformats.org/officeDocument/2006/relationships/hyperlink" Target="https://fintechgate.net/2025/05/29/paymob-and-bit68-forge-strategic-alliance-to-advance-digital-commerce-in-me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