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APAC organisations turn to managed services to sustain growing Salesforce investments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many organisations across Asia-Pacific, adopting Salesforce as a 360-degree customer-relationship platform has become routine; managing and sustaining that investment, however, is proving a different challenge. Organisations that deploy Salesforce increasingly turn to APAC-focused managed-service providers to maintain uptime, preserve data quality, control costs and ensure the platform scales in step with business growth.</w:t>
      </w:r>
      <w:r/>
    </w:p>
    <w:p>
      <w:r/>
      <w:r>
        <w:t>According to the lead analysis by Manras, Salesforce dominates large parts of the APAC market with ready-to-use packages and broad integration capabilities, but “it also comes at a cost and is pretty expensive to manage.” That cost is not limited to licence fees: keeping an advanced CRM current requires certified administrators, consultants, analysts and testers , a mix of skills that many companies find expensive or hard to recruit in-house. Managed services position themselves as a pragmatic alternative: for the price of one or two hires, companies gain access to a multi-disciplinary team and round-the-clock operational support.</w:t>
      </w:r>
      <w:r/>
    </w:p>
    <w:p>
      <w:r/>
      <w:r>
        <w:t>Providers say their core contributions include ensuring reliable, accurate data; rapid detection and remediation of technical problems; regular optimisation that minimises disruption to business workflows; and strategic planning to align platform changes with commercial priorities. Industry analysts note these are precisely the functions that preserve CRM value. According to Uplarn, managed services deliver ongoing customisation and integration, enhanced data security, and proactive issue resolution that help maximise return on investment. Pracedo adds that such arrangements reduce dependence on full-time employees while accelerating issue resolution and continuous innovation.</w:t>
      </w:r>
      <w:r/>
    </w:p>
    <w:p>
      <w:r/>
      <w:r>
        <w:t>Cost saving is a recurring claim from managed-service vendors and many customers. By supplying a cross-functional team , Salesforce administrators, business analysts, QA testers and security specialists , providers argue they remove recruitment, onboarding and training overheads and deliver certified expertise on tap. The company claims contained in vendor materials should, however, be read with normal editorial distance: the precise savings for any organisation will depend on contract terms, usage patterns and the complexity of existing implementations.</w:t>
      </w:r>
      <w:r/>
    </w:p>
    <w:p>
      <w:r/>
      <w:r>
        <w:t>The business case for managed services in APAC is being strengthened by the region’s broader technology trends. Salesforce research released in March 2025 found more than four in five APAC software development leaders view AI agents as set to become as essential to app development as traditional tools, and 70% expect AI agents to speed application development and boost productivity. That momentum towards AI-led tooling amplifies the need for specialist support: organisations that want to embed generative and agentic capabilities into bespoke Salesforce apps will often need architects and integration specialists who understand both Salesforce’s platform services and the downstream implications for governance, data quality and security.</w:t>
      </w:r>
      <w:r/>
    </w:p>
    <w:p>
      <w:r/>
      <w:r>
        <w:t>Market dynamics also favour investment in managed services. Forbes reported that Salesforce expects APAC to remain its fastest-growing market by revenue, with APAC registering 10.5% revenue growth in the quarter ending 30 April 2025 , the highest among geographic segments. Government and industry surveys reinforce CRM’s strategic importance: Salesforce’s own research shows 79% of APAC executives regard CRM as crucial for delivering a seamless customer experience, and 81% expect CRM adoption to expand beyond sales and service in the next three to five years. Those trends point to heavier usage, broader platform footprints and a corresponding rise in the operational burden for internal teams.</w:t>
      </w:r>
      <w:r/>
    </w:p>
    <w:p>
      <w:r/>
      <w:r>
        <w:t>Operational offerings from managed-service providers typically cover monitoring, system maintenance (user and object management, data and security oversight, package management), help-desk support and strategic planning workshops. Vendors frequently promise 24/7 support via phone, chat and email, and position their service desks as being available irrespective of time zone , a feature that appeals to multinational customers with distributed teams. Where managed services claim to preserve or improve system performance, independent verification of service-level metrics and data-governance practices remains essential.</w:t>
      </w:r>
      <w:r/>
    </w:p>
    <w:p>
      <w:r/>
      <w:r>
        <w:t>There are limitations and trade-offs. Outsourcing platform operations creates dependencies on third parties for mission‑critical processes, and organisations must still manage vendor relationships, contractual scope and exit strategies. Security, compliance and data residency remain top concerns in many APAC markets, particularly for regulated sectors; managed-service agreements should therefore be evaluated against local legal requirements and internal risk appetites. Historical context underlines the region’s long-term adoption curve: Salesforce’s Asia-Pacific customer base expanded sharply more than a decade ago, reflecting steady cloud migration across industries , an adoption trend that has since matured into a need for ongoing operational support.</w:t>
      </w:r>
      <w:r/>
    </w:p>
    <w:p>
      <w:r/>
      <w:r>
        <w:t>For businesses weighing options, the decision to adopt managed services is best framed by objectives rather than cost alone: whether the priority is to accelerate time-to-value, free internal teams for higher‑value work, improve data quality and security, or introduce advanced capabilities such as AI agents and automation. Where managed services are chosen, clarity on measurable outcomes , uptime, incident-response times, data-quality KPIs, compliance certifications and roadmap delivery , will determine whether the arrangement actually strengthens the CRM as a strategic asset.</w:t>
      </w:r>
      <w:r/>
    </w:p>
    <w:p>
      <w:r/>
      <w:r>
        <w:t>In short, as Salesforce and broader CRM use deepen across APAC, managed services have become a pragmatic mechanism to contain operational complexity and sustain platform value. The model promises certified expertise, continuous optimisation and potential cost efficiencies; realising those benefits, however, requires careful vendor selection, contract discipline and an ongoing focus on governance as organisations integrate new technologies and expand CRM use across the enterprise.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https://www.manras.com/salesforce-managed-services-apac-region/</w:t>
        </w:r>
      </w:hyperlink>
      <w:r>
        <w:t xml:space="preserve"> - Please view link - unable to able to access data</w:t>
      </w:r>
      <w:r/>
    </w:p>
    <w:p>
      <w:pPr>
        <w:pStyle w:val="ListNumber"/>
        <w:spacing w:line="240" w:lineRule="auto"/>
        <w:ind w:left="720"/>
      </w:pPr>
      <w:r/>
      <w:hyperlink r:id="rId11">
        <w:r>
          <w:rPr>
            <w:color w:val="0000EE"/>
            <w:u w:val="single"/>
          </w:rPr>
          <w:t>https://www.salesforce.com/ap/news/press-releases/2025/03/01/4-in-5-apac-developers-view-ai-agents-as-essential-to-app-development-as-traditional-software-tools-salesforce-research-2/</w:t>
        </w:r>
      </w:hyperlink>
      <w:r>
        <w:t xml:space="preserve"> - A Salesforce research report reveals that over 80% of software development leaders in the Asia Pacific (APAC) region believe AI agents will become as essential to app development as traditional software tools. The study highlights that 70% of APAC developers think AI agents will accelerate application development, enhancing efficiency and productivity. The findings underscore the growing importance of integrating AI into software development processes in the APAC region.</w:t>
      </w:r>
      <w:r/>
    </w:p>
    <w:p>
      <w:pPr>
        <w:pStyle w:val="ListNumber"/>
        <w:spacing w:line="240" w:lineRule="auto"/>
        <w:ind w:left="720"/>
      </w:pPr>
      <w:r/>
      <w:hyperlink r:id="rId12">
        <w:r>
          <w:rPr>
            <w:color w:val="0000EE"/>
            <w:u w:val="single"/>
          </w:rPr>
          <w:t>https://forbesla.com/its-an-expanding-pie-salesforce-sees-asia-pacific-as-top-growth-region/</w:t>
        </w:r>
      </w:hyperlink>
      <w:r>
        <w:t xml:space="preserve"> - Salesforce anticipates the Asia-Pacific (APAC) region to remain its fastest-growing market by revenue in the coming years. In the first quarter ending April 30, 2025, APAC recorded a 10.5% revenue growth, the highest among all geographical segments. The company plans to deepen its focus on artificial intelligence (AI) across South and Southeast Asia to sustain this growth trajectory.</w:t>
      </w:r>
      <w:r/>
    </w:p>
    <w:p>
      <w:pPr>
        <w:pStyle w:val="ListNumber"/>
        <w:spacing w:line="240" w:lineRule="auto"/>
        <w:ind w:left="720"/>
      </w:pPr>
      <w:r/>
      <w:hyperlink r:id="rId13">
        <w:r>
          <w:rPr>
            <w:color w:val="0000EE"/>
            <w:u w:val="single"/>
          </w:rPr>
          <w:t>https://www.prnewswire.com/news-releases/salesforcecom-increases-asia-pacific-customer-base-by-36-in-fiscal-year-2010-89574357.html</w:t>
        </w:r>
      </w:hyperlink>
      <w:r>
        <w:t xml:space="preserve"> - In fiscal year 2010, Salesforce.com expanded its Asia Pacific customer base by 36%, adding over 1,800 new customers and bringing the total to nearly 7,000 organizations in the region. This growth underscores the increasing adoption of Salesforce's cloud computing solutions across diverse industries in Asia Pacific.</w:t>
      </w:r>
      <w:r/>
    </w:p>
    <w:p>
      <w:pPr>
        <w:pStyle w:val="ListNumber"/>
        <w:spacing w:line="240" w:lineRule="auto"/>
        <w:ind w:left="720"/>
      </w:pPr>
      <w:r/>
      <w:hyperlink r:id="rId14">
        <w:r>
          <w:rPr>
            <w:color w:val="0000EE"/>
            <w:u w:val="single"/>
          </w:rPr>
          <w:t>https://www.uplarn.com/benefits-of-salesforce-managed-services/</w:t>
        </w:r>
      </w:hyperlink>
      <w:r>
        <w:t xml:space="preserve"> - Salesforce Managed Services offer several key benefits, including ongoing customization and integration, enhanced data security, maximized return on investment (ROI), scalability, and proactive issue resolution. These services help businesses maintain an efficient and secure Salesforce environment, ensuring alignment with operational requirements and facilitating growth.</w:t>
      </w:r>
      <w:r/>
    </w:p>
    <w:p>
      <w:pPr>
        <w:pStyle w:val="ListNumber"/>
        <w:spacing w:line="240" w:lineRule="auto"/>
        <w:ind w:left="720"/>
      </w:pPr>
      <w:r/>
      <w:hyperlink r:id="rId15">
        <w:r>
          <w:rPr>
            <w:color w:val="0000EE"/>
            <w:u w:val="single"/>
          </w:rPr>
          <w:t>https://pracedo.com/maximising-salesforce-roi-the-business-case-for-managed-services/</w:t>
        </w:r>
      </w:hyperlink>
      <w:r>
        <w:t xml:space="preserve"> - Implementing Salesforce Managed Services can lead to reduced dependence on full-time employees, access to a team of experts, faster issue resolution, continuous innovation, and enhanced security and compliance. These advantages enable businesses to optimize their Salesforce platform, improve operational efficiency, and stay ahead in a competitive market.</w:t>
      </w:r>
      <w:r/>
    </w:p>
    <w:p>
      <w:pPr>
        <w:pStyle w:val="ListNumber"/>
        <w:spacing w:line="240" w:lineRule="auto"/>
        <w:ind w:left="720"/>
      </w:pPr>
      <w:r/>
      <w:hyperlink r:id="rId16">
        <w:r>
          <w:rPr>
            <w:color w:val="0000EE"/>
            <w:u w:val="single"/>
          </w:rPr>
          <w:t>https://www.salesforce.com/au/blog/the-state-of-crm-in-asia-pacific-top-trends-and-opportunities-to-know-now/</w:t>
        </w:r>
      </w:hyperlink>
      <w:r>
        <w:t xml:space="preserve"> - Salesforce's research highlights that 79% of executives in the Asia Pacific (APAC) region view Customer Relationship Management (CRM) as crucial for delivering a seamless customer experience. Additionally, 81% expect CRM adoption to expand beyond sales and service/support over the next three to five years, indicating a growing emphasis on CRM's role in business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nras.com/salesforce-managed-services-apac-region/" TargetMode="External"/><Relationship Id="rId11" Type="http://schemas.openxmlformats.org/officeDocument/2006/relationships/hyperlink" Target="https://www.salesforce.com/ap/news/press-releases/2025/03/01/4-in-5-apac-developers-view-ai-agents-as-essential-to-app-development-as-traditional-software-tools-salesforce-research-2/" TargetMode="External"/><Relationship Id="rId12" Type="http://schemas.openxmlformats.org/officeDocument/2006/relationships/hyperlink" Target="https://forbesla.com/its-an-expanding-pie-salesforce-sees-asia-pacific-as-top-growth-region/" TargetMode="External"/><Relationship Id="rId13" Type="http://schemas.openxmlformats.org/officeDocument/2006/relationships/hyperlink" Target="https://www.prnewswire.com/news-releases/salesforcecom-increases-asia-pacific-customer-base-by-36-in-fiscal-year-2010-89574357.html" TargetMode="External"/><Relationship Id="rId14" Type="http://schemas.openxmlformats.org/officeDocument/2006/relationships/hyperlink" Target="https://www.uplarn.com/benefits-of-salesforce-managed-services/" TargetMode="External"/><Relationship Id="rId15" Type="http://schemas.openxmlformats.org/officeDocument/2006/relationships/hyperlink" Target="https://pracedo.com/maximising-salesforce-roi-the-business-case-for-managed-services/" TargetMode="External"/><Relationship Id="rId16" Type="http://schemas.openxmlformats.org/officeDocument/2006/relationships/hyperlink" Target="https://www.salesforce.com/au/blog/the-state-of-crm-in-asia-pacific-top-trends-and-opportunities-to-know-n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