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Revolutionising billing: how automation and customisation are reshaping financial management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an era when speed, accuracy and scalability determine competitive advantage, billing has shifted from an administrative afterthought to a strategic business function. Manual invoicing and spreadsheet-led accounting increasingly expose firms to errors, delayed receivables and compliance risks. According to Comfygen Technologies, a specialist in billing and accounting software development, contemporary billing apps now serve as full financial-management platforms that streamline invoicing, accelerate cash flow and enforce tax compliance; the company positions custom development as the route for organisations whose needs outgrow off‑the‑shelf tools.</w:t>
      </w:r>
      <w:r/>
    </w:p>
    <w:p>
      <w:r/>
      <w:r>
        <w:t>The commercial case for digitising billing is straightforward. Industry coverage by Entrepreneur emphasises that online invoicing software reduces the burden of routine tasks, automating recurring payments, follow-ups and subscription billing, and frees teams to focus on growth. Independent analyses from billing‑industry commentators show the same pattern: automation cuts manual entry, reduces errors and shortens payment cycles through integrated gateways and automated reminders, improving working capital management.</w:t>
      </w:r>
      <w:r/>
    </w:p>
    <w:p>
      <w:r/>
      <w:r>
        <w:t>What modern billing systems do differently Modern billing solutions combine cloud hosting, real‑time reporting and API integrations to deliver several tangible benefits. They:</w:t>
      </w:r>
      <w:r/>
      <w:r/>
    </w:p>
    <w:p>
      <w:pPr>
        <w:pStyle w:val="ListBullet"/>
        <w:spacing w:line="240" w:lineRule="auto"/>
        <w:ind w:left="720"/>
      </w:pPr>
      <w:r/>
      <w:r>
        <w:t xml:space="preserve">Automate invoice generation and recurring billing cycles, eliminating repetitive manual work and reducing human error. </w:t>
      </w:r>
      <w:r/>
    </w:p>
    <w:p>
      <w:pPr>
        <w:pStyle w:val="ListBullet"/>
        <w:spacing w:line="240" w:lineRule="auto"/>
        <w:ind w:left="720"/>
      </w:pPr>
      <w:r/>
      <w:r>
        <w:t xml:space="preserve">Integrate with payments rails and accounting platforms to reconcile receipts automatically and provide a single view of receivables. Industry blogs such as Under.io note that these integrations also enable analysis of customer payment trends, informing pricing and retention strategies. </w:t>
      </w:r>
      <w:r/>
    </w:p>
    <w:p>
      <w:pPr>
        <w:pStyle w:val="ListBullet"/>
        <w:spacing w:line="240" w:lineRule="auto"/>
        <w:ind w:left="720"/>
      </w:pPr>
      <w:r/>
      <w:r>
        <w:t xml:space="preserve">Support tax and regulatory compliance, vital in jurisdictions with GST or VAT regimes, by embedding tax rules and generating compliant returns. Regional offerings such as Giddh and TallyPrime are presented as GST‑ready in the Indian market. </w:t>
      </w:r>
      <w:r/>
    </w:p>
    <w:p>
      <w:pPr>
        <w:pStyle w:val="ListBullet"/>
        <w:spacing w:line="240" w:lineRule="auto"/>
        <w:ind w:left="720"/>
      </w:pPr>
      <w:r/>
      <w:r>
        <w:t>Improve security and access control through cloud encryption and role‑based permissions, while enabling multi‑location, multi‑currency operations for expanding companies.</w:t>
      </w:r>
      <w:r/>
      <w:r/>
    </w:p>
    <w:p>
      <w:r/>
      <w:r>
        <w:t>Choosing between off‑the‑shelf and custom platforms For many small businesses and freelancers, packaged solutions deliver rapid benefits. Free and low‑cost apps such as Zoho Invoice and Wave offer time tracking, client portals and basic accounting functionality that suit lean operations. Mobile‑first apps, including My BillBook and the mobile variants of market leaders reviewed for 2025, make it straightforward to issue invoices and capture expenses on the go, a point highlighted by Entrepreneur and by Smaket.ai’s roundup of mobile billing apps.</w:t>
      </w:r>
      <w:r/>
    </w:p>
    <w:p>
      <w:r/>
      <w:r>
        <w:t>Yet packaged software has limits when businesses face complex pricing, usage‑based models, sectoral regulation or deep ERP/CRM integration requirements. Comfygen argues that custom billing software provides tailored workflows, tighter integrations and advanced capabilities, such as AI for analytics and fraud detection or blockchain for transaction integrity. Editorial distance is warranted: these are the vendor's claimed strengths rather than independent findings.</w:t>
      </w:r>
      <w:r/>
    </w:p>
    <w:p>
      <w:r/>
      <w:r>
        <w:t>Sector‑specific strengths and market leaders A cross‑section of providers illustrates how different products map to business needs:</w:t>
      </w:r>
      <w:r/>
      <w:r/>
    </w:p>
    <w:p>
      <w:pPr>
        <w:pStyle w:val="ListBullet"/>
        <w:spacing w:line="240" w:lineRule="auto"/>
        <w:ind w:left="720"/>
      </w:pPr>
      <w:r/>
      <w:r>
        <w:t xml:space="preserve">QuickBooks Online and Xero: broad accounting ecosystems for growing SMEs, noted for financial reporting, expense tracking and extensive third‑party integrations. </w:t>
      </w:r>
      <w:r/>
    </w:p>
    <w:p>
      <w:pPr>
        <w:pStyle w:val="ListBullet"/>
        <w:spacing w:line="240" w:lineRule="auto"/>
        <w:ind w:left="720"/>
      </w:pPr>
      <w:r/>
      <w:r>
        <w:t xml:space="preserve">FreshBooks and Zoho Invoice: service‑oriented interfaces with strong time‑and‑project billing features. </w:t>
      </w:r>
      <w:r/>
    </w:p>
    <w:p>
      <w:pPr>
        <w:pStyle w:val="ListBullet"/>
        <w:spacing w:line="240" w:lineRule="auto"/>
        <w:ind w:left="720"/>
      </w:pPr>
      <w:r/>
      <w:r>
        <w:t xml:space="preserve">Stripe Billing: specialised for SaaS and subscription businesses with sophisticated recurring and usage‑based pricing. </w:t>
      </w:r>
      <w:r/>
    </w:p>
    <w:p>
      <w:pPr>
        <w:pStyle w:val="ListBullet"/>
        <w:spacing w:line="240" w:lineRule="auto"/>
        <w:ind w:left="720"/>
      </w:pPr>
      <w:r/>
      <w:r>
        <w:t xml:space="preserve">Square Invoices: attractive where point‑of‑sale integration and retail workflows are central. </w:t>
      </w:r>
      <w:r/>
    </w:p>
    <w:p>
      <w:pPr>
        <w:pStyle w:val="ListBullet"/>
        <w:spacing w:line="240" w:lineRule="auto"/>
        <w:ind w:left="720"/>
      </w:pPr>
      <w:r/>
      <w:r>
        <w:t xml:space="preserve">Giddh and TallyPrime: solutions tailored for Indian tax regimes and inventory‑heavy SMEs. </w:t>
      </w:r>
      <w:r/>
    </w:p>
    <w:p>
      <w:pPr>
        <w:pStyle w:val="ListBullet"/>
        <w:spacing w:line="240" w:lineRule="auto"/>
        <w:ind w:left="720"/>
      </w:pPr>
      <w:r/>
      <w:r>
        <w:t>Wave and My BillBook: low‑cost, mobile‑friendly options for startups and small traders.</w:t>
      </w:r>
      <w:r/>
      <w:r/>
    </w:p>
    <w:p>
      <w:r/>
      <w:r>
        <w:t>Business benefits beyond time savings Beyond operational efficiency, the shift to digital billing carries wider business advantages. Townsquare Interactive and Neuronimbus point to improved cash‑flow forecasting and faster receivables; automated reminders and seamless payment options materially reduce days‑sales‑outstanding. Entrepreneur and other observers also highlight ancillary gains such as standardised workflows across distributed teams, better customer experiences through branded invoices and environmental benefits from reduced paper use.</w:t>
      </w:r>
      <w:r/>
    </w:p>
    <w:p>
      <w:r/>
      <w:r>
        <w:t>Implementation considerations Adopting or replacing a billing system requires careful planning. Key considerations include integration with existing accounting and ERP systems, data migration and validation, configuring tax rules, and establishing controls to protect financial data. Vendors and consultants commonly recommend pilot phases and staged rollouts to limit disruption.</w:t>
      </w:r>
      <w:r/>
    </w:p>
    <w:p>
      <w:r/>
      <w:r>
        <w:t>Looking ahead As businesses scale and billing models grow more complex, driven by subscriptions, microtransactions and usage pricing, the demand for flexible, integrated billing platforms will strengthen. Industry commentary suggests a convergence: packaged apps will continue to serve small and mid‑market users, while bespoke platforms will be adopted by firms requiring deeper customisation and integration. According to the vendor material from Comfygen, combining cloud architecture with AI and secure ledgers represents the next wave of capabilities; independent industry reporting stresses that measurable gains will depend on implementation quality and process change, not technology alone.</w:t>
      </w:r>
      <w:r/>
    </w:p>
    <w:p>
      <w:r/>
      <w:r>
        <w:t>Conclusion Billing software has moved from a back‑office convenience to a core financial capability. For many organisations, cloud‑based invoices, automated collections and integrated reporting deliver immediate operational and cash‑flow improvements. Firms with specialised billing complexity should weigh the cost and control advantages of custom development against robust packaged alternatives. Regardless of route, the strategic aim is the same: reduce friction in the revenue cycle, improve financial visibility and create a billing system that scales with the business.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https://www.comfygen.com/blog/top-10-billing-apps-for-business-need/</w:t>
        </w:r>
      </w:hyperlink>
      <w:r>
        <w:t xml:space="preserve"> - Please view link - unable to able to access data</w:t>
      </w:r>
      <w:r/>
    </w:p>
    <w:p>
      <w:pPr>
        <w:pStyle w:val="ListNumber"/>
        <w:spacing w:line="240" w:lineRule="auto"/>
        <w:ind w:left="720"/>
      </w:pPr>
      <w:r/>
      <w:hyperlink r:id="rId11">
        <w:r>
          <w:rPr>
            <w:color w:val="0000EE"/>
            <w:u w:val="single"/>
          </w:rPr>
          <w:t>https://www.entrepreneur.com/business-news/15-advantages-of-using-an-online-invoicing-software/302227</w:t>
        </w:r>
      </w:hyperlink>
      <w:r>
        <w:t xml:space="preserve"> - This article discusses the benefits of online invoicing software, including automation of recurring payments, subscription-based business models, and automated follow-ups and payment reminders. It highlights how these features save time and money, allowing businesses to focus on growth and eliminating the need for administrative tasks like chasing payments.</w:t>
      </w:r>
      <w:r/>
    </w:p>
    <w:p>
      <w:pPr>
        <w:pStyle w:val="ListNumber"/>
        <w:spacing w:line="240" w:lineRule="auto"/>
        <w:ind w:left="720"/>
      </w:pPr>
      <w:r/>
      <w:hyperlink r:id="rId12">
        <w:r>
          <w:rPr>
            <w:color w:val="0000EE"/>
            <w:u w:val="single"/>
          </w:rPr>
          <w:t>https://www.under.io/blog/modern-billing-solutions</w:t>
        </w:r>
      </w:hyperlink>
      <w:r>
        <w:t xml:space="preserve"> - The blog post explores how modern billing solutions automate routine tasks, leading to increased accuracy and efficiency. It discusses setting up recurring billing cycles, analyzing customer payment trends, and integrating billing systems with existing accounting software to provide a comprehensive overview of financial health, aiding strategic growth initiatives.</w:t>
      </w:r>
      <w:r/>
    </w:p>
    <w:p>
      <w:pPr>
        <w:pStyle w:val="ListNumber"/>
        <w:spacing w:line="240" w:lineRule="auto"/>
        <w:ind w:left="720"/>
      </w:pPr>
      <w:r/>
      <w:hyperlink r:id="rId13">
        <w:r>
          <w:rPr>
            <w:color w:val="0000EE"/>
            <w:u w:val="single"/>
          </w:rPr>
          <w:t>https://www.neuronimbus.com/blog/the-evolution-and-impact-of-billing-software-on-business-finances/</w:t>
        </w:r>
      </w:hyperlink>
      <w:r>
        <w:t xml:space="preserve"> - This article examines the impact of billing apps on financial operations, focusing on automation of time-consuming tasks, reduced errors, and improved cash flow. It highlights features like recurring billing, automated reminders, and quick payment options that lead to faster receivables and enhanced cash management.</w:t>
      </w:r>
      <w:r/>
    </w:p>
    <w:p>
      <w:pPr>
        <w:pStyle w:val="ListNumber"/>
        <w:spacing w:line="240" w:lineRule="auto"/>
        <w:ind w:left="720"/>
      </w:pPr>
      <w:r/>
      <w:hyperlink r:id="rId14">
        <w:r>
          <w:rPr>
            <w:color w:val="0000EE"/>
            <w:u w:val="single"/>
          </w:rPr>
          <w:t>https://www.townsquareinteractive.com/blog/invoicing-software-benefits/</w:t>
        </w:r>
      </w:hyperlink>
      <w:r>
        <w:t xml:space="preserve"> - The blog post outlines the advantages of invoicing software for small businesses, including time savings through automation, improved accuracy in billing processes, better cash flow management with tools to track outstanding invoices, and enhanced accessibility and integration with other business tools.</w:t>
      </w:r>
      <w:r/>
    </w:p>
    <w:p>
      <w:pPr>
        <w:pStyle w:val="ListNumber"/>
        <w:spacing w:line="240" w:lineRule="auto"/>
        <w:ind w:left="720"/>
      </w:pPr>
      <w:r/>
      <w:hyperlink r:id="rId15">
        <w:r>
          <w:rPr>
            <w:color w:val="0000EE"/>
            <w:u w:val="single"/>
          </w:rPr>
          <w:t>https://www.smaket.ai/blog/top-8-mobile-billing-apps-to-simplify-your-business-finances-in-2025/</w:t>
        </w:r>
      </w:hyperlink>
      <w:r>
        <w:t xml:space="preserve"> - This article reviews top mobile billing apps for 2025, such as QuickBooks Online Mobile App, Zoho Invoice, and FreshBooks Mobile. It discusses features like sending professional invoices, tracking mileage and expenses, real-time financial reports, and syncing with desktop versions, highlighting their suitability for small to medium businesses.</w:t>
      </w:r>
      <w:r/>
    </w:p>
    <w:p>
      <w:pPr>
        <w:pStyle w:val="ListNumber"/>
        <w:spacing w:line="240" w:lineRule="auto"/>
        <w:ind w:left="720"/>
      </w:pPr>
      <w:r/>
      <w:hyperlink r:id="rId16">
        <w:r>
          <w:rPr>
            <w:color w:val="0000EE"/>
            <w:u w:val="single"/>
          </w:rPr>
          <w:t>https://www.entrepreneur.com/growing-a-business/15-surprising-benefits-of-mobile-invoicing/296593</w:t>
        </w:r>
      </w:hyperlink>
      <w:r>
        <w:t xml:space="preserve"> - The article presents benefits of mobile invoicing, including standardization of billing processes through interoperability with other cloud-based systems, leading to uniform estimates, accounts payable, receivables, and expense tracking. It also mentions the environmental benefits of digital invoicing, noting it is four times more eco-friendly than paper invoicing.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mfygen.com/blog/top-10-billing-apps-for-business-need/" TargetMode="External"/><Relationship Id="rId11" Type="http://schemas.openxmlformats.org/officeDocument/2006/relationships/hyperlink" Target="https://www.entrepreneur.com/business-news/15-advantages-of-using-an-online-invoicing-software/302227" TargetMode="External"/><Relationship Id="rId12" Type="http://schemas.openxmlformats.org/officeDocument/2006/relationships/hyperlink" Target="https://www.under.io/blog/modern-billing-solutions" TargetMode="External"/><Relationship Id="rId13" Type="http://schemas.openxmlformats.org/officeDocument/2006/relationships/hyperlink" Target="https://www.neuronimbus.com/blog/the-evolution-and-impact-of-billing-software-on-business-finances/" TargetMode="External"/><Relationship Id="rId14" Type="http://schemas.openxmlformats.org/officeDocument/2006/relationships/hyperlink" Target="https://www.townsquareinteractive.com/blog/invoicing-software-benefits/" TargetMode="External"/><Relationship Id="rId15" Type="http://schemas.openxmlformats.org/officeDocument/2006/relationships/hyperlink" Target="https://www.smaket.ai/blog/top-8-mobile-billing-apps-to-simplify-your-business-finances-in-2025/" TargetMode="External"/><Relationship Id="rId16" Type="http://schemas.openxmlformats.org/officeDocument/2006/relationships/hyperlink" Target="https://www.entrepreneur.com/growing-a-business/15-surprising-benefits-of-mobile-invoicing/29659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