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Startups revolutionising finance automation with AI-driven approaches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Stuut Technologies and a handful of fast-growing startups are rewriting how finance teams recover cash, close books and stitch together enterprise systems, promising measurable returns in days or weeks rather than months or years.</w:t>
      </w:r>
      <w:r/>
    </w:p>
    <w:p>
      <w:r/>
      <w:r>
        <w:t>According to a feature in Sovereign Magazine, Stuut’s pitch is speed and autonomy. Where traditional accounts receivable (AR) platforms demand six to 18 months of customisation and professional services, Stuut deploys AI agents in three days that “learns, executes and compounds value over time,” dramatically cutting manual work. Speaking to Sovereign Magazine, Steve Sarracino, Founder and Partner at Activant Capital, put it simply: ‘We backed Stuut because they’re redefining AR as an autonomous system of intelligence that learns, executes and compounds value over time.’ The company says its agents handle end-to-end AR workflows , from customer outreach to payment matching and dispute resolution , and clients such as ZoomInfo and Honeywell have reduced manual tasks by about 70% and lowered overdue balances by roughly 40%.</w:t>
      </w:r>
      <w:r/>
    </w:p>
    <w:p>
      <w:r/>
      <w:r>
        <w:t>Those claims are echoed and amplified in company and industry disclosures. A Stuut press release and the firm’s website state that deployments start producing ROI within the first billing cycle, citing metrics such as a 37% reduction in Days Sales Outstanding and a 40% uplift in cash flow. The Series A financing led by Andreessen Horowitz, reported by PR Newswire and covered by industry outlets including Forbes and Finsmes, underlines investor conviction in autonomous execution as the next phase of AI-driven finance automation.</w:t>
      </w:r>
      <w:r/>
    </w:p>
    <w:p>
      <w:r/>
      <w:r>
        <w:t>But Stuut is only one approach among three distinct strategies now competing for CFO attention. Maximor offers an alternative for organisations unwilling or unable to rip and replace existing ERP investments. According to the company, its Audit-Ready Agent architecture connects financial and operational systems into a single source of truth, boosting finance team capacity by around 40% and cutting month-end close times by half while preserving compliance. Maximor’s model markets itself as a pragmatic rescue of expensive, under-delivering ERP rollouts: industry data cited in the feature shows that 94% of CFOs regret their ERP projects, which on average exceed budgets by 178% and deliver a fraction of promised benefits.</w:t>
      </w:r>
      <w:r/>
    </w:p>
    <w:p>
      <w:r/>
      <w:r>
        <w:t>At the other end of the spectrum, Rillet has built an AI-native ERP intended for organisations ready to rebuild from the ground up. The start-up, which the feature reports has raised more than $100 million, claims implementations in as little as four weeks and customer book-closing times compressed to three days. Rillet’s founders, many with accounting backgrounds, argue that patching “dumb database” ERPs will not produce the real-time finance function firms now require , a point given extra urgency by demographic trends cited in the feature, notably that 75% of US CPAs approach retirement and the finance workforce has shrunk since 2020.</w:t>
      </w:r>
      <w:r/>
    </w:p>
    <w:p>
      <w:r/>
      <w:r>
        <w:t>Cross-cutting these approaches is the integration problem. Refold AI targets the “integration tax” that has long slowed enterprise AI pilots. According to the company, and summarised in the feature, Refold replaces consultant-led API projects with agent-driven, self-maintaining integrations that deploy in days and scale without continuous billable maintenance. The platform reportedly processes tens of millions of API calls monthly and combines workflow-refactoring agents, natural-language-driven workflow builders and an embedded integrations layer to let software teams ship native connectors faster.</w:t>
      </w:r>
      <w:r/>
    </w:p>
    <w:p>
      <w:r/>
      <w:r>
        <w:t>Taken together, these vendors address the three structural frictions that sap corporate cash and capacity: manual AR workflows, brittle legacy ERPs, and costly integrations. The Sovereign Magazine piece cites broader research supporting the business case: a reported 91% of mid-sized firms using fully automated AR systems observed improvements in savings, cash flow and growth, while 62% plan AR upgrades by 2025. CFO priorities cited include cloud-based solutions and better customer communication, reflecting that automation must improve both internal efficiency and external relationships.</w:t>
      </w:r>
      <w:r/>
    </w:p>
    <w:p>
      <w:r/>
      <w:r>
        <w:t>There are caveats. Much of the most striking performance data originates with the companies themselves or from their investors and press releases. The Stuut Series A was documented in PR Newswire and reported widely; company sites give concrete figures for DSO reduction and manual-task elimination. Maximor’s and Refold’s benefit claims appear on corporate materials. As with many enterprise technology transitions, outcomes will vary by client complexity, regulatory constraints and the quality of implementation and governance. Sovereign Magazine’s reporting, supplemented by company and press statements, shows that while autonomous agents can dramatically shorten time-to-value, human oversight remains important , particularly for compliance and customer-relations tasks in regulated sectors.</w:t>
      </w:r>
      <w:r/>
    </w:p>
    <w:p>
      <w:r/>
      <w:r>
        <w:t>For finance leaders the choice is pragmatic: apply autonomous agents to a discrete, high-leakage function such as AR to realise immediate cash and capacity wins; deploy integration-first platforms to reduce ongoing operating costs and fragility; or, where organisations are prepared for wholesale change, adopt AI-native accounting platforms that aim to make near real-time close and continuous insight the norm. The article’s calculus is stark: companies still lose up to 5% of EBITDA to manual financial processes , roughly $5 million annually for a business with $100 million in revenue , and the startups profiled present contrasting routes to reclaiming that value.</w:t>
      </w:r>
      <w:r/>
    </w:p>
    <w:p>
      <w:r/>
      <w:r>
        <w:t>Industry momentum is clear. Market projections cited in the coverage put the global AI agents market on a steep growth trajectory, and investor activity , exemplified by Stuut’s $29.5 million Series A led by Andreessen Horowitz , signals that backers expect autonomous execution to be the differentiator in the next wave of finance automation. For many organisations, the path forward will combine elements from each camp: targeted autonomous agents for immediate relief, intelligent integration to reduce ongoing friction, and, in time, deeper platform renewal where the economics justify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https://www.sovereignmagazine.com/finance/fintech/5-startups-showing-ai-finance-automation-pays-off/</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https://www.prnewswire.com/news-releases/stuut-technologies-raises-29-5-million-series-a-led-by-andreessen-horowitz-to-automate-accounts-receivable-work-302621866.html</w:t>
        </w:r>
      </w:hyperlink>
      <w:r>
        <w:t xml:space="preserve"> - Stuut Technologies, an AI platform automating accounts receivable, has raised $29.5 million in Series A funding led by Andreessen Horowitz. The investment aims to accelerate product development and expand autonomous AR capabilities for mid-market and enterprise companies, covering collections, payments, cash application, deductions, credits, and disputes. Stuut's AI agents autonomously handle tasks like customer outreach, payment matching, and dispute resolution, integrating seamlessly with existing ERP systems. This approach reduces manual tasks by 70% and decreases overdue balances by 40%, delivering ROI within the first billing cycle. Traditional AR platforms require months of customization, whereas Stuut's AI agents start working in days. The global AI agents market is projected to grow at a 45.82% CAGR through 2030, highlighting the shift towards autonomous execution in finance automation. (</w:t>
      </w:r>
      <w:hyperlink r:id="rId12">
        <w:r>
          <w:rPr>
            <w:color w:val="0000EE"/>
            <w:u w:val="single"/>
          </w:rPr>
          <w:t>prnewswire.com</w:t>
        </w:r>
      </w:hyperlink>
      <w:r>
        <w:t>)</w:t>
      </w:r>
      <w:r/>
    </w:p>
    <w:p>
      <w:pPr>
        <w:pStyle w:val="ListNumber"/>
        <w:spacing w:line="240" w:lineRule="auto"/>
        <w:ind w:left="720"/>
      </w:pPr>
      <w:r/>
      <w:hyperlink r:id="rId13">
        <w:r>
          <w:rPr>
            <w:color w:val="0000EE"/>
            <w:u w:val="single"/>
          </w:rPr>
          <w:t>https://www.maximor.ai/revenue-automation</w:t>
        </w:r>
      </w:hyperlink>
      <w:r>
        <w:t xml:space="preserve"> - Maximor offers an AI-driven platform designed to automate revenue processes and documentation end-to-end. Unlike traditional ERP systems that often require full replacement, Maximor's approach integrates with existing financial and operational systems, providing a unified source of truth. This integration leads to a 40% increase in finance team capacity and reduces month-end close times by 50% while maintaining compliance. The platform's proprietary Audit-Ready Agent architecture ensures that financial operations are automated and compliant, addressing the common challenges faced by CFOs in ERP rollouts. (</w:t>
      </w:r>
      <w:hyperlink r:id="rId14">
        <w:r>
          <w:rPr>
            <w:color w:val="0000EE"/>
            <w:u w:val="single"/>
          </w:rPr>
          <w:t>maximor.ai</w:t>
        </w:r>
      </w:hyperlink>
      <w:r>
        <w:t>)</w:t>
      </w:r>
      <w:r/>
    </w:p>
    <w:p>
      <w:pPr>
        <w:pStyle w:val="ListNumber"/>
        <w:spacing w:line="240" w:lineRule="auto"/>
        <w:ind w:left="720"/>
      </w:pPr>
      <w:r/>
      <w:hyperlink r:id="rId15">
        <w:r>
          <w:rPr>
            <w:color w:val="0000EE"/>
            <w:u w:val="single"/>
          </w:rPr>
          <w:t>https://www.stuut.ai/about</w:t>
        </w:r>
      </w:hyperlink>
      <w:r>
        <w:t xml:space="preserve"> - Stuut Technologies provides an AI platform that autonomously handles accounts receivable tasks, transforming manual processes into automated cash collection. The platform integrates seamlessly with existing ERP systems, deploying in days rather than months. Stuut's AI agents manage tasks such as customer outreach, payment matching, and dispute resolution, learning each customer's patterns to improve over time. This approach results in a 40% increase in cash flow and a 37% reduction in Days Sales Outstanding (DSO), while eliminating 70% of manual tasks. The company is based in New York City and integrates with major financial systems like SAP, Oracle, NetSuite, and Dynamics. (</w:t>
      </w:r>
      <w:hyperlink r:id="rId16">
        <w:r>
          <w:rPr>
            <w:color w:val="0000EE"/>
            <w:u w:val="single"/>
          </w:rPr>
          <w:t>stuut.ai</w:t>
        </w:r>
      </w:hyperlink>
      <w:r>
        <w:t>)</w:t>
      </w:r>
      <w:r/>
    </w:p>
    <w:p>
      <w:pPr>
        <w:pStyle w:val="ListNumber"/>
        <w:spacing w:line="240" w:lineRule="auto"/>
        <w:ind w:left="720"/>
      </w:pPr>
      <w:r/>
      <w:hyperlink r:id="rId17">
        <w:r>
          <w:rPr>
            <w:color w:val="0000EE"/>
            <w:u w:val="single"/>
          </w:rPr>
          <w:t>https://www.stuut.ai/</w:t>
        </w:r>
      </w:hyperlink>
      <w:r>
        <w:t xml:space="preserve"> - Stuut Technologies offers an AI platform that autonomously manages the entire accounts receivable process, from customer outreach to payment collection. The platform integrates with existing ERP systems, deploying in days and starting to collect cash immediately. Stuut's AI agents handle tasks such as customer outreach, payment matching, and dispute resolution, learning each customer's patterns to improve over time. This results in a 40% increase in cash flow and a 37% reduction in Days Sales Outstanding (DSO), while eliminating 70% of manual tasks. The company integrates with major financial systems like SAP, Oracle, NetSuite, and Dynamics. (</w:t>
      </w:r>
      <w:hyperlink r:id="rId18">
        <w:r>
          <w:rPr>
            <w:color w:val="0000EE"/>
            <w:u w:val="single"/>
          </w:rPr>
          <w:t>stuut.ai</w:t>
        </w:r>
      </w:hyperlink>
      <w:r>
        <w:t>)</w:t>
      </w:r>
      <w:r/>
    </w:p>
    <w:p>
      <w:pPr>
        <w:pStyle w:val="ListNumber"/>
        <w:spacing w:line="240" w:lineRule="auto"/>
        <w:ind w:left="720"/>
      </w:pPr>
      <w:r/>
      <w:hyperlink r:id="rId19">
        <w:r>
          <w:rPr>
            <w:color w:val="0000EE"/>
            <w:u w:val="single"/>
          </w:rPr>
          <w:t>https://www.finsmes.com/2025/11/stuut-technologies-raises-29-5m-in-series-a-funding.html</w:t>
        </w:r>
      </w:hyperlink>
      <w:r>
        <w:t xml:space="preserve"> - Stuut Technologies, an AI platform automating accounts receivable, has raised $29.5 million in Series A funding led by Andreessen Horowitz. The investment aims to accelerate product development and expand autonomous AR capabilities for mid-market and enterprise companies, covering collections, payments, cash application, deductions, credits, and disputes. Stuut's AI agents autonomously handle tasks like customer outreach, payment matching, and dispute resolution, integrating seamlessly with existing ERP systems. This approach reduces manual tasks by 70% and decreases overdue balances by 40%, delivering ROI within the first billing cycle. Traditional AR platforms require months of customization, whereas Stuut's AI agents start working in days. The global AI agents market is projected to grow at a 45.82% CAGR through 2030, highlighting the shift towards autonomous execution in finance automation. (</w:t>
      </w:r>
      <w:hyperlink r:id="rId20">
        <w:r>
          <w:rPr>
            <w:color w:val="0000EE"/>
            <w:u w:val="single"/>
          </w:rPr>
          <w:t>finsmes.com</w:t>
        </w:r>
      </w:hyperlink>
      <w:r>
        <w:t>)</w:t>
      </w:r>
      <w:r/>
    </w:p>
    <w:p>
      <w:pPr>
        <w:pStyle w:val="ListNumber"/>
        <w:spacing w:line="240" w:lineRule="auto"/>
        <w:ind w:left="720"/>
      </w:pPr>
      <w:r/>
      <w:hyperlink r:id="rId21">
        <w:r>
          <w:rPr>
            <w:color w:val="0000EE"/>
            <w:u w:val="single"/>
          </w:rPr>
          <w:t>https://www.forbes.com/sites/charliefink/2025/11/20/stuut-raises-295-million-from-andreessen-to-to-fix-corporate-finances-most-thankless-job/?ss=ai</w:t>
        </w:r>
      </w:hyperlink>
      <w:r>
        <w:t xml:space="preserve"> - Stuut Technologies has raised $29.5 million in Series A funding led by Andreessen Horowitz to automate accounts receivable processes. The company's AI platform autonomously handles tasks such as customer outreach, payment matching, and dispute resolution, integrating seamlessly with existing ERP systems. This approach aims to eliminate manual finance tasks, which can lead to significant revenue loss. Stuut's platform deploys in days rather than months, providing immediate results and freeing AR teams for strategic work. The investment reflects a growing interest in AI solutions for automating financial operations. (</w:t>
      </w:r>
      <w:hyperlink r:id="rId22">
        <w:r>
          <w:rPr>
            <w:color w:val="0000EE"/>
            <w:u w:val="single"/>
          </w:rPr>
          <w:t>forbes.com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vereignmagazine.com/finance/fintech/5-startups-showing-ai-finance-automation-pays-off/" TargetMode="External"/><Relationship Id="rId11" Type="http://schemas.openxmlformats.org/officeDocument/2006/relationships/hyperlink" Target="https://www.prnewswire.com/news-releases/stuut-technologies-raises-29-5-million-series-a-led-by-andreessen-horowitz-to-automate-accounts-receivable-work-302621866.html" TargetMode="External"/><Relationship Id="rId12" Type="http://schemas.openxmlformats.org/officeDocument/2006/relationships/hyperlink" Target="https://www.prnewswire.com/news-releases/stuut-technologies-raises-29-5-million-series-a-led-by-andreessen-horowitz-to-automate-accounts-receivable-work-302621866.html?utm_source=openai" TargetMode="External"/><Relationship Id="rId13" Type="http://schemas.openxmlformats.org/officeDocument/2006/relationships/hyperlink" Target="https://www.maximor.ai/revenue-automation" TargetMode="External"/><Relationship Id="rId14" Type="http://schemas.openxmlformats.org/officeDocument/2006/relationships/hyperlink" Target="https://www.maximor.ai/revenue-automation?utm_source=openai" TargetMode="External"/><Relationship Id="rId15" Type="http://schemas.openxmlformats.org/officeDocument/2006/relationships/hyperlink" Target="https://www.stuut.ai/about" TargetMode="External"/><Relationship Id="rId16" Type="http://schemas.openxmlformats.org/officeDocument/2006/relationships/hyperlink" Target="https://www.stuut.ai/about?utm_source=openai" TargetMode="External"/><Relationship Id="rId17" Type="http://schemas.openxmlformats.org/officeDocument/2006/relationships/hyperlink" Target="https://www.stuut.ai/" TargetMode="External"/><Relationship Id="rId18" Type="http://schemas.openxmlformats.org/officeDocument/2006/relationships/hyperlink" Target="https://www.stuut.ai/?utm_source=openai" TargetMode="External"/><Relationship Id="rId19" Type="http://schemas.openxmlformats.org/officeDocument/2006/relationships/hyperlink" Target="https://www.finsmes.com/2025/11/stuut-technologies-raises-29-5m-in-series-a-funding.html" TargetMode="External"/><Relationship Id="rId20" Type="http://schemas.openxmlformats.org/officeDocument/2006/relationships/hyperlink" Target="https://www.finsmes.com/2025/11/stuut-technologies-raises-29-5m-in-series-a-funding.html?utm_source=openai" TargetMode="External"/><Relationship Id="rId21" Type="http://schemas.openxmlformats.org/officeDocument/2006/relationships/hyperlink" Target="https://www.forbes.com/sites/charliefink/2025/11/20/stuut-raises-295-million-from-andreessen-to-to-fix-corporate-finances-most-thankless-job/?ss=ai" TargetMode="External"/><Relationship Id="rId22" Type="http://schemas.openxmlformats.org/officeDocument/2006/relationships/hyperlink" Target="https://www.forbes.com/sites/charliefink/2025/11/20/stuut-raises-295-million-from-andreessen-to-to-fix-corporate-finances-most-thankless-job/?ss=ai&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