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partners with Siemens and NVIDIA to revolutionise manufacturing with digital twins and AI at CES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PepsiCo has announced a multi‑year, industry‑first collaboration with Siemens and NVIDIA to apply advanced digital twin technology and artificial intelligence across its plant and supply‑chain operations, the company said at CES 2026.</w:t>
      </w:r>
      <w:r/>
    </w:p>
    <w:p>
      <w:r/>
      <w:r>
        <w:t>According to PepsiCo’s announcement, the partnership will use physics‑based digital twins and AI agents as co‑designers to simulate, validate and optimise facility layouts and processes before any physical build, shifting the company to a digital‑first planning strategy. Early pilots are already underway in the United States, the company said.</w:t>
      </w:r>
      <w:r/>
    </w:p>
    <w:p>
      <w:r/>
      <w:r>
        <w:t>“The scale and complexity of PepsiCo’s business, from farm to shelf, is massive, and we are embedding AI throughout our operations to better meet the increasing demands of our consumers and customers,” said Ramon Laguarta, Chairman and CEO of PepsiCo. “Our work with Siemens and NVIDIA will help accelerate our continued journey of becoming a future‑fit company, operating with agility and foresight.” That statement was included in PepsiCo’s press release.</w:t>
      </w:r>
      <w:r/>
    </w:p>
    <w:p>
      <w:r/>
      <w:r>
        <w:t>PepsiCo said it is using Siemens’ new Digital Twin Composer, built on NVIDIA Omniverse libraries, to create high‑fidelity 3D digital replicas of manufacturing and warehousing sites that combine 2D and 3D engineering data with real‑time physical inputs. Siemens described the Digital Twin Composer in its CES 2026 materials as a solution that builds Industrial Metaverse environments at scale, enabling companies to apply industrial AI, simulation and live data to make virtual decisions “at speed and at scale.”</w:t>
      </w:r>
      <w:r/>
    </w:p>
    <w:p>
      <w:r/>
      <w:r>
        <w:t>“Physical industries are entering the age of AI. For companies with real‑world assets, digital twins are the foundation of their AI journey,” said Jensen Huang, founder and CEO of NVIDIA. “Working with NVIDIA and Siemens, PepsiCo is re‑architecting its operations, using physically accurate digital twins and AI to reinvent how it designs, optimises, and runs its global operations.” NVIDIA outlined the companies’ expanded collaboration in its briefing materials, emphasising Omniverse libraries and AI‑accelerated simulation.</w:t>
      </w:r>
      <w:r/>
    </w:p>
    <w:p>
      <w:r/>
      <w:r>
        <w:t>Siemens also framed the initiative as part of a broader push to expand industrial AI capabilities. “We are proud to partner with PepsiCo and NVIDIA to digitally transform their manufacturing facilities using physics‑based digital twins and AI from design to engineering to operations. The Digital Twin Composer is a cornerstone in enabling PepsiCo to transform manufacturing and warehousing,” Roland Busch, CEO of Siemens AG, said in Siemens’ press release announcing the product at CES.</w:t>
      </w:r>
      <w:r/>
    </w:p>
    <w:p>
      <w:r/>
      <w:r>
        <w:t>PepsiCo reported early results from pilot deployments in the U.S., saying teams were able, within weeks, to build performance baselines, simulate upgrades and validate new configurations that boosted capacity and throughput. The company claimed the approach can identify up to 90 percent of potential issues before physical modifications, delivered a 20 percent increase in throughput on initial deployment, produced nearly 100 percent design validation and yielded 10 to 15 percent reductions in capital expenditure by uncovering hidden capacity in virtual environments. PepsiCo’s release positioned the work as a blueprint for scaling globally.</w:t>
      </w:r>
      <w:r/>
    </w:p>
    <w:p>
      <w:r/>
      <w:r>
        <w:t>Industry materials from Siemens and NVIDIA place the PepsiCo collaboration in the context of a wider drive to create AI‑driven, adaptive manufacturing sites. Siemens has described plans to connect Digital Twin Composer with its Xcelerator platform and NVIDIA’s Omniverse to enable continuous analysis of digital twins and faster iteration from virtual testing to shop‑floor change. A Siemens press release and NVIDIA briefings from recent industry events outline ambitions to begin creating fully AI‑driven factories, starting with pilot blueprints in 2026.</w:t>
      </w:r>
      <w:r/>
    </w:p>
    <w:p>
      <w:r/>
      <w:r>
        <w:t>Athina Kanioura, CEO, Latin America, and Global Chief Strategy &amp; Transformation Officer of PepsiCo, said the company is deploying “the first digital blueprint that reimagines how the supply chain is designed, built, and scaled, a first for the industry.” PepsiCo framed the collaboration as building “a unified, AI‑powered digital foundation” so plants and warehouses can act as a single, intelligent ecosystem that anticipates and adapts to demand.</w:t>
      </w:r>
      <w:r/>
    </w:p>
    <w:p>
      <w:r/>
      <w:r>
        <w:t>While companies and vendors emphasised rapid gains from virtual validation and physics‑accurate simulation, independent verification of the claimed performance improvements and cost savings will be needed as pilots scale. Siemens’ materials describe the Digital Twin Composer as a managed, secure platform for photorealistic virtual scenes; NVIDIA’s materials highlight the role of Omniverse and AI infrastructure in accelerating simulation fidelity. Together, the vendors present the initiative as part of an expanding industrial metaverse aimed at shortening design cycles and reducing risk when reconfiguring real‑world assets.</w:t>
      </w:r>
      <w:r/>
    </w:p>
    <w:p>
      <w:r/>
      <w:r>
        <w:t>PepsiCo, Siemens and NVIDIA said the collaboration is multi‑year and will scale beyond the initial U.S. pilots; Siemens and NVIDIA have also publicised broader partnerships to build AI‑accelerated industrial solutions across product and production lifecycles. The companies presented the work at CES as an example of how generative and simulation‑based AI can be used to transform manufacturing and supply‑chain design, while PepsiCo positioned the effort as central to meeting rising demand with greater speed, agility and validated investment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https://foodbusinessgulf.com/news/pepsico-partners-with-siemens-and-nvidia-to-drive-ai-and-digital-twin-innovation/</w:t>
        </w:r>
      </w:hyperlink>
      <w:r>
        <w:t xml:space="preserve"> - Please view link - unable to able to access data</w:t>
      </w:r>
      <w:r/>
    </w:p>
    <w:p>
      <w:pPr>
        <w:pStyle w:val="ListNumber"/>
        <w:spacing w:line="240" w:lineRule="auto"/>
        <w:ind w:left="720"/>
      </w:pPr>
      <w:r/>
      <w:hyperlink r:id="rId11">
        <w:r>
          <w:rPr>
            <w:color w:val="0000EE"/>
            <w:u w:val="single"/>
          </w:rPr>
          <w:t>https://www.pepsico.com/newsroom/press-releases/2025/PepsiCo-Announces-Industry-First-AI-and-Digital-Twin-Collaboration-with-Siemens-and-NVIDIA</w:t>
        </w:r>
      </w:hyperlink>
      <w:r>
        <w:t xml:space="preserve"> - PepsiCo has announced a multi-year collaboration with Siemens and NVIDIA to transform plant and supply chain operations using advanced digital twin technology and AI. This initiative marks the first time a global consumer packaged goods company is applying digital twins to reshape plant and warehousing facilities. Early pilots are underway in the U.S., aiming to enhance production and distribution capacity through AI-driven process simulation and facility design, moving away from traditional expansion methods that are slow and costly.</w:t>
      </w:r>
      <w:r/>
    </w:p>
    <w:p>
      <w:pPr>
        <w:pStyle w:val="ListNumber"/>
        <w:spacing w:line="240" w:lineRule="auto"/>
        <w:ind w:left="720"/>
      </w:pPr>
      <w:r/>
      <w:hyperlink r:id="rId12">
        <w:r>
          <w:rPr>
            <w:color w:val="0000EE"/>
            <w:u w:val="single"/>
          </w:rPr>
          <w:t>https://press.siemens.com/global/en/pressrelease/siemens-unveils-technologies-accelerate-industrial-ai-revolution-ces-2026</w:t>
        </w:r>
      </w:hyperlink>
      <w:r>
        <w:t xml:space="preserve"> - At CES 2026, Siemens unveiled the Digital Twin Composer, a new software solution designed to build Industrial Metaverse environments at scale. This technology enables organizations to apply industrial AI, simulation, and real-time physical data to make decisions virtually, at speed and at scale. The Digital Twin Composer combines Siemens' comprehensive digital twin data with real-time information in a secure, photorealistic virtual scene, allowing companies to create and maintain a global environment reflecting products, processes, and facilities throughout their lifecycle.</w:t>
      </w:r>
      <w:r/>
    </w:p>
    <w:p>
      <w:pPr>
        <w:pStyle w:val="ListNumber"/>
        <w:spacing w:line="240" w:lineRule="auto"/>
        <w:ind w:left="720"/>
      </w:pPr>
      <w:r/>
      <w:hyperlink r:id="rId13">
        <w:r>
          <w:rPr>
            <w:color w:val="0000EE"/>
            <w:u w:val="single"/>
          </w:rPr>
          <w:t>https://news.siemens.com/en-us/digital-twin-composer-ces-2026/</w:t>
        </w:r>
      </w:hyperlink>
      <w:r>
        <w:t xml:space="preserve"> - Siemens introduced the Digital Twin Composer, a software solution that builds Industrial Metaverse environments at scale. This technology empowers organizations to apply industrial AI, simulation, and real-time physical data to make decisions virtually, at speed and at scale. The Digital Twin Composer enables companies to combine 2D and 3D digital twin data with real-time physical inputs in a secure, managed, and photorealistic 3D environment, allowing for visualization, simulation, and iteration on products and production systems in their real-world context before any physical changes are made.</w:t>
      </w:r>
      <w:r/>
    </w:p>
    <w:p>
      <w:pPr>
        <w:pStyle w:val="ListNumber"/>
        <w:spacing w:line="240" w:lineRule="auto"/>
        <w:ind w:left="720"/>
      </w:pPr>
      <w:r/>
      <w:hyperlink r:id="rId14">
        <w:r>
          <w:rPr>
            <w:color w:val="0000EE"/>
            <w:u w:val="single"/>
          </w:rPr>
          <w:t>https://press.siemens.com/global/en/pressrelease/siemens-and-nvidia-expand-partnership-build-industrial-ai-operating-system</w:t>
        </w:r>
      </w:hyperlink>
      <w:r>
        <w:t xml:space="preserve"> - Siemens and NVIDIA have expanded their partnership to build AI-accelerated industrial solutions across the full lifecycle of products and production. The companies aim to create the world’s first fully AI-driven, adaptive manufacturing sites globally, starting in 2026 with the Siemens Electronics Factory in Erlangen, Germany, as the first blueprint. Using an 'AI Brain' powered by software-defined automation and industrial operations software, combined with NVIDIA Omniverse libraries and NVIDIA AI infrastructure, factories can continuously analyze their digital twins, test improvements virtually, and turn validated insights into operational changes on the shop floor.</w:t>
      </w:r>
      <w:r/>
    </w:p>
    <w:p>
      <w:pPr>
        <w:pStyle w:val="ListNumber"/>
        <w:spacing w:line="240" w:lineRule="auto"/>
        <w:ind w:left="720"/>
      </w:pPr>
      <w:r/>
      <w:hyperlink r:id="rId15">
        <w:r>
          <w:rPr>
            <w:color w:val="0000EE"/>
            <w:u w:val="single"/>
          </w:rPr>
          <w:t>https://news.siemens.com/en-us/siemens-nvidia-gtc24/</w:t>
        </w:r>
      </w:hyperlink>
      <w:r>
        <w:t xml:space="preserve"> - Siemens and NVIDIA have deepened their collaboration to help build the industrial metaverse by bringing immersive visualization powered by new NVIDIA Omniverse Cloud APIs to the Siemens Xcelerator platform. This integration drives increased use of AI-driven digital twin technology, enabling companies to create collaborative, real-time, physically based visualizations. At the NVIDIA GTC, Siemens and NVIDIA demonstrated how generative AI can revolutionize the visualization of complex data, making photorealism possible, and showcased how sustainable shipbuilder HD Hyundai can use it to develop new products.</w:t>
      </w:r>
      <w:r/>
    </w:p>
    <w:p>
      <w:pPr>
        <w:pStyle w:val="ListNumber"/>
        <w:spacing w:line="240" w:lineRule="auto"/>
        <w:ind w:left="720"/>
      </w:pPr>
      <w:r/>
      <w:hyperlink r:id="rId16">
        <w:r>
          <w:rPr>
            <w:color w:val="0000EE"/>
            <w:u w:val="single"/>
          </w:rPr>
          <w:t>https://nvidianews.nvidia.com/news/siemens-and-nvidia-to-enable-industrial-metaverse</w:t>
        </w:r>
      </w:hyperlink>
      <w:r>
        <w:t xml:space="preserve"> - Siemens and NVIDIA have announced an expansion of their partnership to enable the industrial metaverse and increase the use of AI-driven digital twin technology. The companies plan to connect Siemens Xcelerator, the open digital business platform, and NVIDIA Omniverse, a platform for 3D design and collaboration. This collaboration aims to create an industrial metaverse with physics-based digital models from Siemens and real-time AI from NVIDIA, enabling companies to make decisions faster and with increased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businessgulf.com/news/pepsico-partners-with-siemens-and-nvidia-to-drive-ai-and-digital-twin-innovation/" TargetMode="External"/><Relationship Id="rId11" Type="http://schemas.openxmlformats.org/officeDocument/2006/relationships/hyperlink" Target="https://www.pepsico.com/newsroom/press-releases/2025/PepsiCo-Announces-Industry-First-AI-and-Digital-Twin-Collaboration-with-Siemens-and-NVIDIA" TargetMode="External"/><Relationship Id="rId12" Type="http://schemas.openxmlformats.org/officeDocument/2006/relationships/hyperlink" Target="https://press.siemens.com/global/en/pressrelease/siemens-unveils-technologies-accelerate-industrial-ai-revolution-ces-2026" TargetMode="External"/><Relationship Id="rId13" Type="http://schemas.openxmlformats.org/officeDocument/2006/relationships/hyperlink" Target="https://news.siemens.com/en-us/digital-twin-composer-ces-2026/" TargetMode="External"/><Relationship Id="rId14" Type="http://schemas.openxmlformats.org/officeDocument/2006/relationships/hyperlink" Target="https://press.siemens.com/global/en/pressrelease/siemens-and-nvidia-expand-partnership-build-industrial-ai-operating-system" TargetMode="External"/><Relationship Id="rId15" Type="http://schemas.openxmlformats.org/officeDocument/2006/relationships/hyperlink" Target="https://news.siemens.com/en-us/siemens-nvidia-gtc24/" TargetMode="External"/><Relationship Id="rId16" Type="http://schemas.openxmlformats.org/officeDocument/2006/relationships/hyperlink" Target="https://nvidianews.nvidia.com/news/siemens-and-nvidia-to-enable-industrial-metave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