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Otto Group pioneers simulation-led robotic coordination to revolutionise warehouse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Otto Group has launched a network-wide programme to coordinate fleets of warehouse robots using a simulated “Robotic Coordination Layer” built on NVIDIA’s Omniverse libraries and Isaac Sim, with the first full-scale deployment planned at the Hermes Fulfilment centre in Loehne, Germany, according to Textile World. The project is described by Otto Group as a blueprint for rolling the solution out across its roughly 120 logistics sites and follows recent multi‑million euro investments in automation and robotics.</w:t>
      </w:r>
      <w:r/>
    </w:p>
    <w:p>
      <w:r/>
      <w:r>
        <w:t>The layer creates physics‑based digital twins of distribution and fulfilment centres so robots can be trained, tested and virtually orchestrated before being deployed in live operations. The system, developed initially by IT services specialist Reply and to be governed by Otto Group One.O, links real robot fleets to an exact virtual representation of the warehouse and integrates with fleet management tools and the Warehouse Management System to visualise and manage robot traffic in real time. According to the Otto Group announcement, Loehne will serve as the blueprint for subsequent roll-outs.</w:t>
      </w:r>
      <w:r/>
    </w:p>
    <w:p>
      <w:r/>
      <w:r>
        <w:t>“More than three years ago we embarked on a journey to deploy AI and robotics in the field of logistics. Our experiences to date have shown the huge potential for improving efficiency and service,” says Kay Schiebur, Member of the Executive Board, Services, Otto Group, in the company statement. “With NVIDIA and Reply, we are now ready to take intelligent automation to the next level. This partnership will provide the fundamental structure – a truly innovative way for our robots to communicate – allowing us to quickly scale up robotic solutions in our complex operations, strengthening our leadership in responsible business, especially here in Europe. We are always striving to improve our performance and ensure our future viability.”</w:t>
      </w:r>
      <w:r/>
    </w:p>
    <w:p>
      <w:r/>
      <w:r>
        <w:t>NVIDIA framed the effort as an application of “physical AI” to transform warehouses from static facilities into dynamic, responsive systems. “Physical AI is redefining what’s possible in supply chain, transforming warehouses from static facilities into dynamic, responsive systems that can adapt in real-time,” Azita Martin, Vice President and General Manager Retail &amp; Consumer Products and Goods at NVIDIA, said on the company blog. “Leveraging NVIDIA RTX Pro 6000 and NVIDIA Omniverse on GCP, together with Isaac Sim, Otto Group is training a fleet of robots using physics-based simulation, creating a scalable blueprint for the future of logistics, where fleets of robots and intelligent systems collaborate seamlessly to boost efficiency and drive agility.”</w:t>
      </w:r>
      <w:r/>
    </w:p>
    <w:p>
      <w:r/>
      <w:r>
        <w:t>Reply emphasised the role of reality capture and post‑processing in building the digital twin, noting use of sensor data and imagery collected by a Boston Dynamics Spot robot. “Creating a digital twin is more than just mapping a space – it’s about enabling intelligent orchestration at scale,” said Kai Uwe Ernst, Executive Partner at Reply, in the company release. He described the stack as enabling virtual reconfiguration for process optimisation, and dynamic simulations to size robot and personnel requirements for peak periods.</w:t>
      </w:r>
      <w:r/>
    </w:p>
    <w:p>
      <w:r/>
      <w:r>
        <w:t>The initiative sits alongside Otto Group’s other recent robotics partnerships and pilots. The company announced a strategic deal with AI robotics firm Covariant to deploy more than a hundred AI‑powered robots to automate manual fulfilment tasks, and has already integrated Boston Dynamics’ Stretch unloading robot at its Haldensleben centre in what Otto Group described as the European premiere for that system. Those moves underline a broader shift toward mixed fleets of specialised and generalist robots in fulfilment operations.</w:t>
      </w:r>
      <w:r/>
    </w:p>
    <w:p>
      <w:r/>
      <w:r>
        <w:t>Industry reporting and the vendors involved frame the Otto project as notable for its emphasis on interoperability and governance: the coordination layer is intended to allow disparate robotic platforms to share tasking, navigation and safety information through a centralised virtual representation. Eurotransport and other logistics outlets note this addresses a common barrier to scaling robotics in complex, heterogeneous warehouse environments.</w:t>
      </w:r>
      <w:r/>
    </w:p>
    <w:p>
      <w:r/>
      <w:r>
        <w:t>Technically, the stack will be offered as a ready‑to‑run solution on cloud marketplaces, running on Google Cloud infrastructure with NVIDIA RTX Pro GPUs to enable large‑scale simulation and model training. NVIDIA’s prior factory and logistics engagements, including with automotive manufacturers, suggest the company sees supply chain simulation and a unified robotics software architecture as a growing market.</w:t>
      </w:r>
      <w:r/>
    </w:p>
    <w:p>
      <w:r/>
      <w:r>
        <w:t>Otto Group positions the project as both an efficiency and resilience play: it aims to improve peak management, shorten deployment times for new robot fleets, reduce disruption through virtual testing and give operators a simpler overview of all robotic activity. The company has stated the initial development involves a double‑digit million euro investment and that One.O will assume governance for the coordination layer as it is scaled.</w:t>
      </w:r>
      <w:r/>
    </w:p>
    <w:p>
      <w:r/>
      <w:r>
        <w:t>As companies attempt to combine multiple suppliers and robot types, the Otto initiative will be watched as an early European example of a centrally governed, simulation‑first approach to warehouse automation. The technical proof points will include how quickly new robot fleets can be integrated, how effectively the digital twin mirrors live operations, and whether simulated optimisations translate into sustained labour and throughput gains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https://www.textileworld.com/textile-world/2026/01/next-level-intelligent-automation-otto-group-enhances-robotic-coordination-with-nvidia-ai/</w:t>
        </w:r>
      </w:hyperlink>
      <w:r>
        <w:t xml:space="preserve"> - Please view link - unable to able to access data</w:t>
      </w:r>
      <w:r/>
    </w:p>
    <w:p>
      <w:pPr>
        <w:pStyle w:val="ListNumber"/>
        <w:spacing w:line="240" w:lineRule="auto"/>
        <w:ind w:left="720"/>
      </w:pPr>
      <w:r/>
      <w:hyperlink r:id="rId11">
        <w:r>
          <w:rPr>
            <w:color w:val="0000EE"/>
            <w:u w:val="single"/>
          </w:rPr>
          <w:t>https://www.ottogroup.com/en/medien/newsroom/meldungen/next-level-intelligent-automation-otto-group-enhances-robotic-coordination-with-nvidia-ai.php</w:t>
        </w:r>
      </w:hyperlink>
      <w:r>
        <w:t xml:space="preserve"> - The Otto Group has announced a collaboration with NVIDIA to enhance supply chain operations through intelligent robotics. This partnership aims to deploy a 'Robotic Coordination Layer' across Otto Group's 120 logistics locations, utilising NVIDIA Omniverse libraries and Isaac Sim. The initiative focuses on training robots in a simulation environment to improve logistics efficiency, scalability, and integration, positioning Otto Group as a European leader in retail automation. The first operational site will be the Hermes Fulfilment logistics centre in Loehne, Germany, with plans for network-wide implementation.</w:t>
      </w:r>
      <w:r/>
    </w:p>
    <w:p>
      <w:pPr>
        <w:pStyle w:val="ListNumber"/>
        <w:spacing w:line="240" w:lineRule="auto"/>
        <w:ind w:left="720"/>
      </w:pPr>
      <w:r/>
      <w:hyperlink r:id="rId12">
        <w:r>
          <w:rPr>
            <w:color w:val="0000EE"/>
            <w:u w:val="single"/>
          </w:rPr>
          <w:t>https://www.ottogroup.com/en/medien/newsroom/meldungen/otto-group-enters-strategic-partnership-with-covariant-to-power-its-logistics-network-with-ai-robotics.php</w:t>
        </w:r>
      </w:hyperlink>
      <w:r>
        <w:t xml:space="preserve"> - The Otto Group has entered a strategic partnership with Covariant, a leading AI robotics company, to enhance its logistics network. The collaboration involves deploying over a hundred AI-powered robots to automate various manual fulfilment activities, aiming to increase operational efficiency, build resilience against labour market challenges, and improve overall work quality within fulfilment centres. This partnership marks a significant step towards a digitalised and AI-driven future for Otto Group's logistics operations.</w:t>
      </w:r>
      <w:r/>
    </w:p>
    <w:p>
      <w:pPr>
        <w:pStyle w:val="ListNumber"/>
        <w:spacing w:line="240" w:lineRule="auto"/>
        <w:ind w:left="720"/>
      </w:pPr>
      <w:r/>
      <w:hyperlink r:id="rId13">
        <w:r>
          <w:rPr>
            <w:color w:val="0000EE"/>
            <w:u w:val="single"/>
          </w:rPr>
          <w:t>https://www.ottogroup.com/en/stories/story/europe-premiere-otto-group-deploys-unloading-robot-stretch.php</w:t>
        </w:r>
      </w:hyperlink>
      <w:r>
        <w:t xml:space="preserve"> - The Otto Group has integrated 'Stretch', an AI-supported unloading robot, into its logistics processes at the Haldensleben shipping centre in Germany. This deployment follows a strategic partnership with Boston Dynamics and represents the first integration of Stretch in Europe. The robot's task is to grasp cartons and place them on the conveyor belt, assisting employees in the incoming goods area and enhancing operational efficiency.</w:t>
      </w:r>
      <w:r/>
    </w:p>
    <w:p>
      <w:pPr>
        <w:pStyle w:val="ListNumber"/>
        <w:spacing w:line="240" w:lineRule="auto"/>
        <w:ind w:left="720"/>
      </w:pPr>
      <w:r/>
      <w:hyperlink r:id="rId14">
        <w:r>
          <w:rPr>
            <w:color w:val="0000EE"/>
            <w:u w:val="single"/>
          </w:rPr>
          <w:t>https://blogs.nvidia.de/otto-group-revolutioniert-logistik-intelligente-roboter-koordination-mit-nvidia-ki/</w:t>
        </w:r>
      </w:hyperlink>
      <w:r>
        <w:t xml:space="preserve"> - NVIDIA's blog details the Otto Group's collaboration with NVIDIA to revolutionise logistics through intelligent robotics. The 'Robotic Coordination Layer' serves as an intelligent virtual navigation and communication system for all robots in Otto Group's logistics centres. Powered by NVIDIA's AI infrastructure, Omniverse libraries, and Isaac for AI Robotics, this system digitises and optimises supply chain operations, enabling faster simulation, training, and deployment of various robot types, including autonomous mobile and stationary robots.</w:t>
      </w:r>
      <w:r/>
    </w:p>
    <w:p>
      <w:pPr>
        <w:pStyle w:val="ListNumber"/>
        <w:spacing w:line="240" w:lineRule="auto"/>
        <w:ind w:left="720"/>
      </w:pPr>
      <w:r/>
      <w:hyperlink r:id="rId15">
        <w:r>
          <w:rPr>
            <w:color w:val="0000EE"/>
            <w:u w:val="single"/>
          </w:rPr>
          <w:t>https://www.eurotransport.de/logistik/it-und-telematik/otto-group-roboter-logistik-nvidia-ki/</w:t>
        </w:r>
      </w:hyperlink>
      <w:r>
        <w:t xml:space="preserve"> - Eurotransport reports on the Otto Group's advancement in logistics automation through a technological project with NVIDIA. The 'Robotic Coordination Layer' aims to enhance efficiency, scalability, and flexibility in intralogistics by intelligently coordinating various robotic systems across Otto Group's logistics centres. This initiative represents a significant step towards integrating AI-driven robotics into logistics operations.</w:t>
      </w:r>
      <w:r/>
    </w:p>
    <w:p>
      <w:pPr>
        <w:pStyle w:val="ListNumber"/>
        <w:spacing w:line="240" w:lineRule="auto"/>
        <w:ind w:left="720"/>
      </w:pPr>
      <w:r/>
      <w:hyperlink r:id="rId16">
        <w:r>
          <w:rPr>
            <w:color w:val="0000EE"/>
            <w:u w:val="single"/>
          </w:rPr>
          <w:t>https://www.nvidia.com/en-us/news/press-releases/2025/05/14/bmw-group-selects-nvidia-to-redefine-factory-logistics/</w:t>
        </w:r>
      </w:hyperlink>
      <w:r>
        <w:t xml:space="preserve"> - NVIDIA's press release announces BMW Group's selection of NVIDIA's Isaac robotics platform to enhance its automotive factories. The collaboration focuses on implementing an end-to-end system based on NVIDIA technologies, from training and testing to deployment, with robots developed using a unified software architecture running on NVIDIA’s open Isaac robotics platform. The objective is to improve logistics factory flow to produce custom-configured cars more rapidly and efficiently.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xtileworld.com/textile-world/2026/01/next-level-intelligent-automation-otto-group-enhances-robotic-coordination-with-nvidia-ai/" TargetMode="External"/><Relationship Id="rId11" Type="http://schemas.openxmlformats.org/officeDocument/2006/relationships/hyperlink" Target="https://www.ottogroup.com/en/medien/newsroom/meldungen/next-level-intelligent-automation-otto-group-enhances-robotic-coordination-with-nvidia-ai.php" TargetMode="External"/><Relationship Id="rId12" Type="http://schemas.openxmlformats.org/officeDocument/2006/relationships/hyperlink" Target="https://www.ottogroup.com/en/medien/newsroom/meldungen/otto-group-enters-strategic-partnership-with-covariant-to-power-its-logistics-network-with-ai-robotics.php" TargetMode="External"/><Relationship Id="rId13" Type="http://schemas.openxmlformats.org/officeDocument/2006/relationships/hyperlink" Target="https://www.ottogroup.com/en/stories/story/europe-premiere-otto-group-deploys-unloading-robot-stretch.php" TargetMode="External"/><Relationship Id="rId14" Type="http://schemas.openxmlformats.org/officeDocument/2006/relationships/hyperlink" Target="https://blogs.nvidia.de/otto-group-revolutioniert-logistik-intelligente-roboter-koordination-mit-nvidia-ki/" TargetMode="External"/><Relationship Id="rId15" Type="http://schemas.openxmlformats.org/officeDocument/2006/relationships/hyperlink" Target="https://www.eurotransport.de/logistik/it-und-telematik/otto-group-roboter-logistik-nvidia-ki/" TargetMode="External"/><Relationship Id="rId16" Type="http://schemas.openxmlformats.org/officeDocument/2006/relationships/hyperlink" Target="https://www.nvidia.com/en-us/news/press-releases/2025/05/14/bmw-group-selects-nvidia-to-redefine-factory-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