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supplier quality management as a collaborative governing discipline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Fall’s rituals , communal cooking, shared responsibility and the anxiety that one missing dish can derail the feast , provide an oddly useful metaphor for modern procurement: supplier quality management (SQM) is the coordination that turns individual effort into a successful, repeatable outcome.</w:t>
      </w:r>
      <w:r/>
    </w:p>
    <w:p>
      <w:r/>
      <w:r>
        <w:t>In a piece first published on Supply Chain Game Changer, Sam Jenks argued that SQM is “an overall evaluation of delivery and performance within the boundaries of agreed upon terms and conditions of supplier and buyer,” and that getting supplier quality right can unlock top-line growth and customer satisfaction. According to the article, the discipline is as much about selecting suppliers that fit cost and demand profiles as it is about minimising the internal burden of inspection and rework. The author also warned that the cost of poor suppliers is real and measurable and recommended quantifying it as the Cost of Poor Quality (COPQ). “COPQ in the supply chain cannot be eliminated completely , since no supplier is perfect calculating these metrics can help you identify opportunities for cost savings, as well as problem areas to address,” the article said.</w:t>
      </w:r>
      <w:r/>
    </w:p>
    <w:p>
      <w:r/>
      <w:r>
        <w:t>That emphasis on measurement is echoed across industry and academic sources. The Institute for Supply Management highlights core supplier performance KPIs such as on-time delivery, lead time, order accuracy and cost variance and urges buyers to co‑define KPIs and service-level agreements with suppliers so that performance measurement directly informs supplier relationship management (SRM). A separate how‑to list from qi-a recommends tracking at least ten SQM metrics, including supplier defect rate, incoming inspection acceptance rate, on-time delivery performance and CoPQ, so organisations can spot patterns and intervene before issues cascade.</w:t>
      </w:r>
      <w:r/>
    </w:p>
    <w:p>
      <w:r/>
      <w:r>
        <w:t>Practical SQM has five recurring elements, according to Zycus: governance and compliance, data and visibility, structured performance measurement, continuous improvement processes and technology enablement. The vendor blog stresses that, without integrated data and automated workflows, SQM efforts fall prey to manual processes, supplier resistance and siloed information that inhibit scalability.</w:t>
      </w:r>
      <w:r/>
    </w:p>
    <w:p>
      <w:r/>
      <w:r>
        <w:t>The business case for investment is supported by academic and consulting research. An MSc thesis from Concordia University outlined a multi‑criteria framework for supplier quality development and noted many firms fail to attribute COPQ to suppliers, even though supplier‑caused quality losses can exceed a material share of revenue. Industry commentary from BPR Hub places the stakes even higher, warning that poor quality can cost firms as much as 15–20% of sales revenue through rework, returns, regulatory fines and reputational damage.</w:t>
      </w:r>
      <w:r/>
    </w:p>
    <w:p>
      <w:r/>
      <w:r>
        <w:t>Translating measurement into improved outcomes requires connecting SQM to SRM. Jenks’ article argued that once definitions and KPIs are in place, the harder work is ongoing relationship management: supplier assessments, audits and joint innovation reviews that move vendors from transactional vendors to strategic partners. This mirrors the wider SRM literature, which describes supplier governance, performance management and capability assessment as the scaffolding for collaboration and innovation.</w:t>
      </w:r>
      <w:r/>
    </w:p>
    <w:p>
      <w:r/>
      <w:r>
        <w:t>Putting these ideas into practice typically follows two parallel tracks. First, standardise and quantify what “quality” means for your organisation , delivery timeliness, completeness of shipments, product tolerance conformance, sustainability, cost competitiveness and the ability to innovate are common dimensions. Second, instrument those dimensions with a supplier scorecard, agreed SLAs and routine reviews, supported where possible by digital SQM platforms that consolidate data, automate chargebacks and surface risk. Industry guidance from ISM and vendor best practice both highlight the value of co‑defining KPIs with suppliers to ensure transparency and mutual accountability.</w:t>
      </w:r>
      <w:r/>
    </w:p>
    <w:p>
      <w:r/>
      <w:r>
        <w:t>Risk and cost recovery are central mechanics of a mature SQM programme. Measuring COPQ enables procurement teams to calculate chargebacks and to prioritise improvement work where ROI is highest. At the same time, structured audits, financial reviews and factory visits help validate supplier capability, while innovation reviews create space to extract incremental value beyond mere compliance.</w:t>
      </w:r>
      <w:r/>
    </w:p>
    <w:p>
      <w:r/>
      <w:r>
        <w:t>SQM is therefore less a one‑time project and more a governance discipline: an assurance system that safeguards value across a supply base. As Jenks put it using the Thanksgiving analogy, whether feeding a group of friends or managing a global textiles supply chain, “quality within collaboration requires give-and-take, leadership, compliance, governance, management, strategy and clearly defined goals.”</w:t>
      </w:r>
      <w:r/>
    </w:p>
    <w:p>
      <w:r/>
      <w:r>
        <w:t>For procurement leaders the implications are clear: invest in measurement, align SQM with SRM, and treat suppliers as potential strategic partners rather than just vendors. Industry data and academic work alike suggest that the payoff , lower COPQ, improved on‑time delivery, stronger compliance and more supplier‑led innovation , more than justify the effort.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https://supplychaingamechanger.com/supplier-quality-management-drive-value-by-safeguarding-value/</w:t>
        </w:r>
      </w:hyperlink>
      <w:r>
        <w:t xml:space="preserve"> - Please view link - unable to able to access data</w:t>
      </w:r>
      <w:r/>
    </w:p>
    <w:p>
      <w:pPr>
        <w:pStyle w:val="ListNumber"/>
        <w:spacing w:line="240" w:lineRule="auto"/>
        <w:ind w:left="720"/>
      </w:pPr>
      <w:r/>
      <w:hyperlink r:id="rId11">
        <w:r>
          <w:rPr>
            <w:color w:val="0000EE"/>
            <w:u w:val="single"/>
          </w:rPr>
          <w:t>https://www.qi-a.com/learning-center/10-key-metrics-to-track-in-supplier-quality-management/</w:t>
        </w:r>
      </w:hyperlink>
      <w:r>
        <w:t xml:space="preserve"> - This article discusses ten key metrics essential for effective Supplier Quality Management (SQM). It covers indicators such as Supplier Defect Rate, Incoming Inspection Acceptance Rate, On-Time Delivery Performance, and Cost of Poor Supplier Quality (CoPQ). The piece emphasizes the importance of tracking these metrics to identify patterns, address issues proactively, and enhance supplier performance. By monitoring these metrics, organizations can improve product quality, reduce costs, and strengthen supplier relationships, ultimately leading to a more efficient and resilient supply chain.</w:t>
      </w:r>
      <w:r/>
    </w:p>
    <w:p>
      <w:pPr>
        <w:pStyle w:val="ListNumber"/>
        <w:spacing w:line="240" w:lineRule="auto"/>
        <w:ind w:left="720"/>
      </w:pPr>
      <w:r/>
      <w:hyperlink r:id="rId12">
        <w:r>
          <w:rPr>
            <w:color w:val="0000EE"/>
            <w:u w:val="single"/>
          </w:rPr>
          <w:t>https://www.ism.ws/supply-chain/supplier-performance-measurement-kpis/</w:t>
        </w:r>
      </w:hyperlink>
      <w:r>
        <w:t xml:space="preserve"> - This resource from the Institute for Supply Management (ISM) delves into Supplier Performance Measurement Key Performance Indicators (KPIs). It highlights the significance of metrics like on-time delivery, lead time, order accuracy, and cost variance in assessing supplier performance. The article also discusses the intersection of Supplier Performance Measurement (SPM) and Supplier Relationship Management (SRM), emphasizing how SPM data informs SRM strategies to drive continuous improvement and cost reduction. It provides guidance on co-defining KPIs and Service Level Agreements (SLAs) with suppliers to align performance expectations.</w:t>
      </w:r>
      <w:r/>
    </w:p>
    <w:p>
      <w:pPr>
        <w:pStyle w:val="ListNumber"/>
        <w:spacing w:line="240" w:lineRule="auto"/>
        <w:ind w:left="720"/>
      </w:pPr>
      <w:r/>
      <w:hyperlink r:id="rId13">
        <w:r>
          <w:rPr>
            <w:color w:val="0000EE"/>
            <w:u w:val="single"/>
          </w:rPr>
          <w:t>https://www.zycus.com/blog/supplier-management/5-key-elements-of-effective-supplier-quality-management</w:t>
        </w:r>
      </w:hyperlink>
      <w:r>
        <w:t xml:space="preserve"> - This blog post outlines five key elements crucial for effective Supplier Quality Management (SQM). It discusses the benefits of implementing SQM, including enhanced product quality, cost savings, stronger supplier relationships, improved risk management, and regulatory compliance. The article also addresses common challenges in SQM, such as data silos, supplier resistance, manual processes, visibility issues, and scalability concerns. It emphasizes the need for a comprehensive approach to SQM to overcome these challenges and achieve operational excellence.</w:t>
      </w:r>
      <w:r/>
    </w:p>
    <w:p>
      <w:pPr>
        <w:pStyle w:val="ListNumber"/>
        <w:spacing w:line="240" w:lineRule="auto"/>
        <w:ind w:left="720"/>
      </w:pPr>
      <w:r/>
      <w:hyperlink r:id="rId14">
        <w:r>
          <w:rPr>
            <w:color w:val="0000EE"/>
            <w:u w:val="single"/>
          </w:rPr>
          <w:t>https://en.wikipedia.org/wiki/Supplier_relationship_management</w:t>
        </w:r>
      </w:hyperlink>
      <w:r>
        <w:t xml:space="preserve"> - This Wikipedia article provides an overview of Supplier Relationship Management (SRM), a strategic approach to managing an organization's interactions with its suppliers. It defines SRM as the systematic, enterprise-wide assessment of suppliers' strengths, performance, and capabilities, aiming to maximize the value realized through these interactions. The article discusses the objectives of SRM, including the development of mutually beneficial relationships with strategic supply partners to deliver greater levels of innovation and competitive advantage. It also highlights the disciplines supporting effective SRM, such as supplier information management, compliance, risk management, and performance management.</w:t>
      </w:r>
      <w:r/>
    </w:p>
    <w:p>
      <w:pPr>
        <w:pStyle w:val="ListNumber"/>
        <w:spacing w:line="240" w:lineRule="auto"/>
        <w:ind w:left="720"/>
      </w:pPr>
      <w:r/>
      <w:hyperlink r:id="rId15">
        <w:r>
          <w:rPr>
            <w:color w:val="0000EE"/>
            <w:u w:val="single"/>
          </w:rPr>
          <w:t>https://spectrum.library.concordia.ca/id/eprint/976998/1/Noshad_MSc_S2013.pdf</w:t>
        </w:r>
      </w:hyperlink>
      <w:r>
        <w:t xml:space="preserve"> - This academic paper presents a multi-criteria framework for Supplier Quality Development (SQD). It discusses the importance of measuring and tracking the Cost of Poor Quality (COPQ) for suppliers, emphasizing that COPQ consists of costs resulting from producing defective material. The paper highlights that many organizations do not track and measure the COPQ attributed to their suppliers, which can add up to over 10% of the organization's revenue. It underscores the need for proactive measures to reduce COPQ and improve supplier quality.</w:t>
      </w:r>
      <w:r/>
    </w:p>
    <w:p>
      <w:pPr>
        <w:pStyle w:val="ListNumber"/>
        <w:spacing w:line="240" w:lineRule="auto"/>
        <w:ind w:left="720"/>
      </w:pPr>
      <w:r/>
      <w:hyperlink r:id="rId16">
        <w:r>
          <w:rPr>
            <w:color w:val="0000EE"/>
            <w:u w:val="single"/>
          </w:rPr>
          <w:t>https://www.bprhub.com/blogs/supplier-quality-management-challenges-how-to-solve-them</w:t>
        </w:r>
      </w:hyperlink>
      <w:r>
        <w:t xml:space="preserve"> - This article explores the challenges associated with Supplier Quality Management (SQM) and offers solutions to address them. It discusses how SQM directly impacts critical business dimensions such as operational efficiency, regulatory compliance, cost management, and brand reputation. The piece highlights that quality-related costs can amount to as much as 15-20% of a company's sales revenue, making effective SQM a significant driver of profitability. It also addresses the importance of SQM in meeting regulatory requirements and mitigating risks associated with poor-quality products, non-compliance, and delays.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supplier-quality-management-drive-value-by-safeguarding-value/" TargetMode="External"/><Relationship Id="rId11" Type="http://schemas.openxmlformats.org/officeDocument/2006/relationships/hyperlink" Target="https://www.qi-a.com/learning-center/10-key-metrics-to-track-in-supplier-quality-management/" TargetMode="External"/><Relationship Id="rId12" Type="http://schemas.openxmlformats.org/officeDocument/2006/relationships/hyperlink" Target="https://www.ism.ws/supply-chain/supplier-performance-measurement-kpis/" TargetMode="External"/><Relationship Id="rId13" Type="http://schemas.openxmlformats.org/officeDocument/2006/relationships/hyperlink" Target="https://www.zycus.com/blog/supplier-management/5-key-elements-of-effective-supplier-quality-management" TargetMode="External"/><Relationship Id="rId14" Type="http://schemas.openxmlformats.org/officeDocument/2006/relationships/hyperlink" Target="https://en.wikipedia.org/wiki/Supplier_relationship_management" TargetMode="External"/><Relationship Id="rId15" Type="http://schemas.openxmlformats.org/officeDocument/2006/relationships/hyperlink" Target="https://spectrum.library.concordia.ca/id/eprint/976998/1/Noshad_MSc_S2013.pdf" TargetMode="External"/><Relationship Id="rId16" Type="http://schemas.openxmlformats.org/officeDocument/2006/relationships/hyperlink" Target="https://www.bprhub.com/blogs/supplier-quality-management-challenges-how-to-solve-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