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Energy integrates Microsoft AI tools into revamped Ellipse platform to boost predictive infrastructure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Hitachi Energy has revamped its Ellipse enterprise asset management platform by embedding a suite of Microsoft technologies, aiming to shift how utilities and other asset-intensive operators plan, maintain and operate critical infrastructure.</w:t>
      </w:r>
      <w:r/>
    </w:p>
    <w:p>
      <w:r/>
      <w:r>
        <w:t>According to Hitachi Energy, the modernised Ellipse combines Microsoft Dynamics 365, Microsoft Fabric, Microsoft 365 Copilot and Microsoft Foundry to unify operational technology and information technology data, analytics and business workflows. The company says the integration is intended to move organisations from reactive maintenance models toward predictive, data-driven lifecycle management that can inform maintenance timing with respect to supply chain, workforce and financial constraints.</w:t>
      </w:r>
      <w:r/>
    </w:p>
    <w:p>
      <w:r/>
      <w:r>
        <w:t>“Hitachi Energy has decades of experience building and operating the infrastructure that keeps modern life running,” said Massimo Danieli, executive vice president and managing director of business unit grid automation at Hitachi Energy. The company frames the refreshed offering as a platform designed to improve reliability, reduce costly emergency repairs and support safer operations.</w:t>
      </w:r>
      <w:r/>
    </w:p>
    <w:p>
      <w:r/>
      <w:r>
        <w:t>Microsoft described the collaboration as an application of its cloud and AI stack to industrial asset management. “Critical Infrastructure operators need insight they can act on. Together with Hitachi Energy, we’re combining AI, cloud, and enterprise systems to help organisations move from reactive maintenance to predictive operations, improving reliability, safety, and long-term value for the infrastructure society depends on,” said Dayan Rodriguez, corporate vice president, manufacturing and mobility, Microsoft.</w:t>
      </w:r>
      <w:r/>
    </w:p>
    <w:p>
      <w:r/>
      <w:r>
        <w:t>Ellipse itself is positioned by Hitachi Energy as an end-to-end EAM solution for sectors such as utilities, transportation, mining and public infrastructure, supporting asset activities from capital planning through decommissioning and offering both cloud and on-premise deployment options. Industry data and the vendor’s product literature highlight mobile capabilities and analytics as central to providing field teams with contextual information and enterprise-wide visibility.</w:t>
      </w:r>
      <w:r/>
    </w:p>
    <w:p>
      <w:r/>
      <w:r>
        <w:t>Hitachi Solutions, the group’s global systems integrator, will play a leading role in implementations, according to the companies. “Hitachi Solutions is proud to support this strategic reinvention and the tremendous impact it can have to drive new efficiencies into critical OT applications,” said Soichiro Ohara, chairperson and CEO, Hitachi Solutions America. The company said its role will focus on rapid deployment, systems integration and delivering measurable business outcomes.</w:t>
      </w:r>
      <w:r/>
    </w:p>
    <w:p>
      <w:r/>
      <w:r>
        <w:t>The move builds on a broader strategic alliance between Hitachi and Microsoft announced in June 2024, which set out to embed Microsoft cloud and generative AI capabilities into Hitachi’s Lumada portfolio to accelerate digital transformation across industries. According to Microsoft’s June 2024 announcement, that agreement included plans to deploy services such as Azure OpenAI Service, Dynamics 365 and Copilot for Microsoft 365 within Hitachi solutions.</w:t>
      </w:r>
      <w:r/>
    </w:p>
    <w:p>
      <w:r/>
      <w:r>
        <w:t>Observers note the development sits within a larger industry realignment as industrial technology vendors seek to pair domain expertise with hyperscaler AI and data platforms. Hitachi has also pursued other AI-related partnerships and investments: in October 2025 Hitachi announced a strategic tie-up with OpenAI and a multibillion-dollar U.S. investment to expand production of transformers and high-voltage equipment for AI data centres, underscoring the company’s interest in supporting rapidly growing AI infrastructure demand.</w:t>
      </w:r>
      <w:r/>
    </w:p>
    <w:p>
      <w:r/>
      <w:r>
        <w:t>While vendors promise efficiency gains, the companies acknowledge integration and change management remain significant challenges for asset-heavy organisations with mixed legacy systems. Hitachi Energy says the Ellipse rework will be delivered through its integrator ecosystem to mitigate deployment complexity and accelerate value realisation for customers.</w:t>
      </w:r>
      <w:r/>
    </w:p>
    <w:p>
      <w:r/>
      <w:r>
        <w:t>The combined offering is presented as a potential backbone for customers’ wider digital transformation agendas, enabling consolidated data, automated processes and analytics-driven decision-making to inform maintenance philosophy, capital prioritisation and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https://www.bizcommunity.com/article/hitachi-energy-reintroduces-ellipse-eam-with-microsoft-ai-tech-739732a</w:t>
        </w:r>
      </w:hyperlink>
      <w:r>
        <w:t xml:space="preserve"> - Please view link - unable to able to access data</w:t>
      </w:r>
      <w:r/>
    </w:p>
    <w:p>
      <w:pPr>
        <w:pStyle w:val="ListNumber"/>
        <w:spacing w:line="240" w:lineRule="auto"/>
        <w:ind w:left="720"/>
      </w:pPr>
      <w:r/>
      <w:hyperlink r:id="rId11">
        <w:r>
          <w:rPr>
            <w:color w:val="0000EE"/>
            <w:u w:val="single"/>
          </w:rPr>
          <w:t>https://www.hitachienergy.com/at/de/news-and-events/press-releases/2026/01/hitachi-reinvents-ellipse-enterprise-asset-management-solution-with-microsofts-ai-enabled-technology-to-improve-critical-infrastructure-resilience</w:t>
        </w:r>
      </w:hyperlink>
      <w:r>
        <w:t xml:space="preserve"> - Hitachi Energy has collaborated with Microsoft to enhance its Ellipse Enterprise Asset Management (EAM) solution by integrating Microsoft's AI technologies, including Dynamics 365, Microsoft Fabric, Microsoft 365 Copilot, and Microsoft Foundry. This integration aims to improve the management and maintenance of critical infrastructure, transitioning from reactive to proactive, data-driven asset lifecycle management. The partnership builds upon the strategic alliance between Hitachi and Microsoft announced in June 2024, focusing on embedding Microsoft technologies into Hitachi's Lumada solutions to accelerate digital transformation in the energy sector.</w:t>
      </w:r>
      <w:r/>
    </w:p>
    <w:p>
      <w:pPr>
        <w:pStyle w:val="ListNumber"/>
        <w:spacing w:line="240" w:lineRule="auto"/>
        <w:ind w:left="720"/>
      </w:pPr>
      <w:r/>
      <w:hyperlink r:id="rId12">
        <w:r>
          <w:rPr>
            <w:color w:val="0000EE"/>
            <w:u w:val="single"/>
          </w:rPr>
          <w:t>https://www.hitachienergy.com/products-and-solutions/asset-and-work-management/enterprise-asset-management/ellipse-eam</w:t>
        </w:r>
      </w:hyperlink>
      <w:r>
        <w:t xml:space="preserve"> - Ellipse EAM is a comprehensive enterprise asset management solution designed for asset-intensive industries such as utilities, transportation, mining, and public infrastructure. It supports the entire asset lifecycle, from capital planning and installation to maintenance and decommissioning, enhancing reliability, safety, and sustainability. The solution integrates mobile capabilities and advanced analytics to support smarter field execution and enterprise-wide visibility, offering both cloud and on-premise deployment options to meet diverse operational needs.</w:t>
      </w:r>
      <w:r/>
    </w:p>
    <w:p>
      <w:pPr>
        <w:pStyle w:val="ListNumber"/>
        <w:spacing w:line="240" w:lineRule="auto"/>
        <w:ind w:left="720"/>
      </w:pPr>
      <w:r/>
      <w:hyperlink r:id="rId13">
        <w:r>
          <w:rPr>
            <w:color w:val="0000EE"/>
            <w:u w:val="single"/>
          </w:rPr>
          <w:t>https://news.microsoft.com/2024/06/03/hitachi-and-microsoft-enter-milestone-agreement-to-accelerate-business-and-social-innovation-with-generative-ai/</w:t>
        </w:r>
      </w:hyperlink>
      <w:r>
        <w:t xml:space="preserve"> - In June 2024, Hitachi and Microsoft announced a strategic partnership to accelerate business and social innovation using generative AI. The collaboration involves embedding Microsoft's cloud services, including Azure Open AI Service, Dynamics 365, Copilot for Microsoft 365, and GitHub Copilot, into Hitachi's Lumada solutions. This initiative aims to enhance operational efficiency and productivity for Hitachi's 270,000 employees and deliver innovative solutions across various industries, including energy and mobility, to achieve better outcomes for businesses and society.</w:t>
      </w:r>
      <w:r/>
    </w:p>
    <w:p>
      <w:pPr>
        <w:pStyle w:val="ListNumber"/>
        <w:spacing w:line="240" w:lineRule="auto"/>
        <w:ind w:left="720"/>
      </w:pPr>
      <w:r/>
      <w:hyperlink r:id="rId14">
        <w:r>
          <w:rPr>
            <w:color w:val="0000EE"/>
            <w:u w:val="single"/>
          </w:rPr>
          <w:t>https://www.hitachienergy.com/us/en/products-and-solutions/asset-and-work-management/enterprise-asset-management</w:t>
        </w:r>
      </w:hyperlink>
      <w:r>
        <w:t xml:space="preserve"> - Hitachi Energy's Enterprise Asset Management (EAM) solutions provide visibility and control needed to plan, monitor, and optimise assets across their entire lifecycle. These solutions aim to ensure compliance, reduce risk, and maximise return on investment by connecting asset data, processes, and people. Key challenges addressed include disconnected systems, limited visibility, inefficient workflows, reactive maintenance, and lack of insights for performance optimisation, offering tools to overcome these issues effectively.</w:t>
      </w:r>
      <w:r/>
    </w:p>
    <w:p>
      <w:pPr>
        <w:pStyle w:val="ListNumber"/>
        <w:spacing w:line="240" w:lineRule="auto"/>
        <w:ind w:left="720"/>
      </w:pPr>
      <w:r/>
      <w:hyperlink r:id="rId15">
        <w:r>
          <w:rPr>
            <w:color w:val="0000EE"/>
            <w:u w:val="single"/>
          </w:rPr>
          <w:t>https://www.hitachi.com/New/cnews/month/2025/10/251021c.html</w:t>
        </w:r>
      </w:hyperlink>
      <w:r>
        <w:t xml:space="preserve"> - In October 2025, Hitachi and OpenAI announced a strategic partnership focused on global AI data center expansion. Hitachi committed to investing over USD 1 billion in the U.S. to meet the growing demand for transformers and high-voltage equipment driven by AI data centers. Additionally, Hitachi is accelerating the global rollout of its HMAX solutions, which combine AI and deep domain expertise to address customer and societal challenges, marking a significant step in supporting OpenAI's technologies.</w:t>
      </w:r>
      <w:r/>
    </w:p>
    <w:p>
      <w:pPr>
        <w:pStyle w:val="ListNumber"/>
        <w:spacing w:line="240" w:lineRule="auto"/>
        <w:ind w:left="720"/>
      </w:pPr>
      <w:r/>
      <w:hyperlink r:id="rId16">
        <w:r>
          <w:rPr>
            <w:color w:val="0000EE"/>
            <w:u w:val="single"/>
          </w:rPr>
          <w:t>https://apnews.com/article/a3e4d6ba75f475eb130d91c81e522f93</w:t>
        </w:r>
      </w:hyperlink>
      <w:r>
        <w:t xml:space="preserve"> - In November 2025, Microsoft announced a major artificial intelligence infrastructure partnership with Anthropic and Nvidia, moving further from its previous exclusive alliance with OpenAI. As part of the deal, Anthropic committed to investing $30 billion in Microsoft's Azure cloud platform. Nvidia will contribute up to $10 billion in investment to Anthropic, while Microsoft will add up to $5 billion. This collaboration reflects shifts in the competitive AI landscape as Microsoft diversifies its AI support and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community.com/article/hitachi-energy-reintroduces-ellipse-eam-with-microsoft-ai-tech-739732a" TargetMode="External"/><Relationship Id="rId11" Type="http://schemas.openxmlformats.org/officeDocument/2006/relationships/hyperlink" Target="https://www.hitachienergy.com/at/de/news-and-events/press-releases/2026/01/hitachi-reinvents-ellipse-enterprise-asset-management-solution-with-microsofts-ai-enabled-technology-to-improve-critical-infrastructure-resilience" TargetMode="External"/><Relationship Id="rId12" Type="http://schemas.openxmlformats.org/officeDocument/2006/relationships/hyperlink" Target="https://www.hitachienergy.com/products-and-solutions/asset-and-work-management/enterprise-asset-management/ellipse-eam" TargetMode="External"/><Relationship Id="rId13" Type="http://schemas.openxmlformats.org/officeDocument/2006/relationships/hyperlink" Target="https://news.microsoft.com/2024/06/03/hitachi-and-microsoft-enter-milestone-agreement-to-accelerate-business-and-social-innovation-with-generative-ai/" TargetMode="External"/><Relationship Id="rId14" Type="http://schemas.openxmlformats.org/officeDocument/2006/relationships/hyperlink" Target="https://www.hitachienergy.com/us/en/products-and-solutions/asset-and-work-management/enterprise-asset-management" TargetMode="External"/><Relationship Id="rId15" Type="http://schemas.openxmlformats.org/officeDocument/2006/relationships/hyperlink" Target="https://www.hitachi.com/New/cnews/month/2025/10/251021c.html" TargetMode="External"/><Relationship Id="rId16" Type="http://schemas.openxmlformats.org/officeDocument/2006/relationships/hyperlink" Target="https://apnews.com/article/a3e4d6ba75f475eb130d91c81e522f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