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Automotive logistics accelerates digital transformation to boost efficiency and resilience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Technology is remoulding how cars and components move from factory to customer, accelerating visibility, cutting costs and reshaping risk management across the automotive logistics chain. According to a contributed piece published by Supply Chain Game Changer on February 4, 2026, digital tools now underpin core functions from inventory control to transportation planning, while cloud platforms and mobile apps have expanded the reach and responsiveness of logistics teams.</w:t>
      </w:r>
      <w:r/>
    </w:p>
    <w:p>
      <w:r/>
      <w:r>
        <w:t>At the operational level, warehouse management systems and transportation management systems have become central to orchestration, automating routine work and freeing staff to focus on exceptions and strategy. The article notes that cloud-based solutions deliver the scalability that traditional on-premise systems lack, enabling firms to flex capacity for seasonal demand and to give drivers and warehouse operators real-time updates wherever they are.</w:t>
      </w:r>
      <w:r/>
    </w:p>
    <w:p>
      <w:r/>
      <w:r>
        <w:t>Sensors and predictive analytics are lowering downtime and improving fleet reliability. Internet of Things technologies, including RFID and vehicle telematics, supply continuous performance data that allows maintenance teams to act before failures occur. According to a CHEP blog, IoT drives asset-level visibility across networks, while predictive maintenance and digital twins help optimise replacement cycles and reduce unexpected breakdowns.</w:t>
      </w:r>
      <w:r/>
    </w:p>
    <w:p>
      <w:r/>
      <w:r>
        <w:t>Artificial intelligence is being applied across planning and execution. Industry reporting from Automotive Technology highlights how AI-based forecasting models now incorporate customer trends, weather and geopolitical signals to sharpen production and replenishment plans. In logistics, machine learning improves route planning by analysing traffic, fuel use and weather, producing faster, more sustainable deliveries and enabling anomaly detection that triggers rapid corrective action. Automotive Logistics reports that original equipment manufacturers and suppliers are adopting AI to manage risk and that pan‑European initiatives such as the EU InvestAI programme are accelerating implementation in mobility and manufacturing.</w:t>
      </w:r>
      <w:r/>
    </w:p>
    <w:p>
      <w:r/>
      <w:r>
        <w:t>Blockchain and distributed ledgers are gaining traction for provenance and transparency, particularly where complex component provenance matters. Multiple industry commentaries suggest blockchain can strengthen traceability and contractual certainty across multi-party flows, though integration and standardisation remain work in progress.</w:t>
      </w:r>
      <w:r/>
    </w:p>
    <w:p>
      <w:r/>
      <w:r>
        <w:t>Digital freight forwarding and new mobility trends are already influencing requirements. Reporting by FreightAmigo points to Volkswagen’s planned robotaxi deployments in U.S. cities beginning in 2026 as an example of how next-generation mobility will create demand for rapid, secure transport of high‑tech, time-sensitive components. That same reporting also highlights the role of digital freight platforms in connecting shippers with capacity and in meeting tighter lead-time expectations.</w:t>
      </w:r>
      <w:r/>
    </w:p>
    <w:p>
      <w:r/>
      <w:r>
        <w:t>Adoption is not without friction. Legacy IT, organisational culture and cybersecurity risk present major obstacles. The Supply Chain Game Changer piece recommends phased rollouts, staff training and middleware bridges to enable coexistence between established systems and modern platforms. Automotive Logistics emphasises that successful AI programmes require cross-functional integration and cultural change as much as technical investment.</w:t>
      </w:r>
      <w:r/>
    </w:p>
    <w:p>
      <w:r/>
      <w:r>
        <w:t>Several market snapshots point to rapid change: one industry analysis cited a 25% rise in electric vehicle production in 2025 and noted that AI integration has cut delivery delays by roughly 40% in some documented cases, underscoring the scale and speed of transformation facing logistics networks. According to FreightAmigo and other sector commentaries, digital twins and IoT-led monitoring are expected to underpin further efficiencies as EV volumes and mobility-as-a-service deployments expand.</w:t>
      </w:r>
      <w:r/>
    </w:p>
    <w:p>
      <w:r/>
      <w:r>
        <w:t>Looking ahead, executives and logistics professionals face twin priorities: scale the digital capabilities that have proven value while managing the migration from legacy infrastructure and hardening cyber and data governance. The supply chain plays a strategic role in enabling automotive innovation, from electrification to autonomous mobility, and industry observers cited across recent reporting expect continued investment in AI, blockchain and cloud-based control towers to define the next phase of competitiveness.</w:t>
      </w:r>
      <w:r/>
    </w:p>
    <w:p>
      <w:r/>
      <w:r>
        <w:t>The company claims, and industry sources confirm, that organisations prepared to combine technology adoption with process redesign and supplier collaboration will secure the greatest gains in reliability, cost and speed as automotive value chains evolve.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https://supplychaingamechanger.com/technology-is-transforming-automotive-logistics/</w:t>
        </w:r>
      </w:hyperlink>
      <w:r>
        <w:t xml:space="preserve"> - Please view link - unable to able to access data</w:t>
      </w:r>
      <w:r/>
    </w:p>
    <w:p>
      <w:pPr>
        <w:pStyle w:val="ListNumber"/>
        <w:spacing w:line="240" w:lineRule="auto"/>
        <w:ind w:left="720"/>
      </w:pPr>
      <w:r/>
      <w:hyperlink r:id="rId11">
        <w:r>
          <w:rPr>
            <w:color w:val="0000EE"/>
            <w:u w:val="single"/>
          </w:rPr>
          <w:t>https://www.chep.com/us/en/blog/three-technologies-transforming-automotive-logistics</w:t>
        </w:r>
      </w:hyperlink>
      <w:r>
        <w:t xml:space="preserve"> - This article discusses how the Internet of Things (IoT), Artificial Intelligence (AI), and blockchain are revolutionising automotive logistics. It explains how IoT, through technologies like RFID, enables real-time tracking and monitoring of assets, improving supply chain visibility. AI is highlighted for its role in optimising delivery routes and reducing carbon emissions, while blockchain is noted for enhancing transparency and traceability in supply chains. The piece underscores the importance of these technologies in the evolving automotive logistics landscape.</w:t>
      </w:r>
      <w:r/>
    </w:p>
    <w:p>
      <w:pPr>
        <w:pStyle w:val="ListNumber"/>
        <w:spacing w:line="240" w:lineRule="auto"/>
        <w:ind w:left="720"/>
      </w:pPr>
      <w:r/>
      <w:hyperlink r:id="rId12">
        <w:r>
          <w:rPr>
            <w:color w:val="0000EE"/>
            <w:u w:val="single"/>
          </w:rPr>
          <w:t>https://www.freightamigo.com/logistics-news/revolutionizing-auto-industry-logistics-how-digital-freight-forwarding-supports-the-rise-of-robotaxis</w:t>
        </w:r>
      </w:hyperlink>
      <w:r>
        <w:t xml:space="preserve"> - This article explores the impact of digital freight forwarding on the automotive logistics industry, particularly in supporting the rise of robotaxis. It details Volkswagen's plan to deploy thousands of robotaxis across multiple U.S. cities, starting in Austin, Texas, in 2026, utilising their MOIA ride-pooling service. The piece highlights the implications of this development for the automotive supply chain and logistics industry, including the need for high-tech components and efficient transportation of time-sensitive parts.</w:t>
      </w:r>
      <w:r/>
    </w:p>
    <w:p>
      <w:pPr>
        <w:pStyle w:val="ListNumber"/>
        <w:spacing w:line="240" w:lineRule="auto"/>
        <w:ind w:left="720"/>
      </w:pPr>
      <w:r/>
      <w:hyperlink r:id="rId13">
        <w:r>
          <w:rPr>
            <w:color w:val="0000EE"/>
            <w:u w:val="single"/>
          </w:rPr>
          <w:t>https://www.automotive-technology.com/articles/driving-efficiency-end-to-end-supply-chain-solutions</w:t>
        </w:r>
      </w:hyperlink>
      <w:r>
        <w:t xml:space="preserve"> - This article examines how artificial intelligence (AI) is transforming automotive logistics by integrating AI into the supply chain. It discusses how AI-driven demand forecasting models consider customer trends and geopolitical factors to keep manufacturers ahead. In logistics, AI is used to optimise routes by analysing traffic, weather, and fuel consumption, resulting in faster and more sustainable deliveries. The piece also highlights how machine learning algorithms detect anomalies in shipments, enabling real-time corrective responses and proactive supply chain optimisation.</w:t>
      </w:r>
      <w:r/>
    </w:p>
    <w:p>
      <w:pPr>
        <w:pStyle w:val="ListNumber"/>
        <w:spacing w:line="240" w:lineRule="auto"/>
        <w:ind w:left="720"/>
      </w:pPr>
      <w:r/>
      <w:hyperlink r:id="rId14">
        <w:r>
          <w:rPr>
            <w:color w:val="0000EE"/>
            <w:u w:val="single"/>
          </w:rPr>
          <w:t>https://www.automotivelogistics.media/digitalisation/from-chatbots-to-control-towers-how-oems-and-suppliers-are-using-ai-to-strengthen-automotive-supply-chains-and-manage-risk/337582</w:t>
        </w:r>
      </w:hyperlink>
      <w:r>
        <w:t xml:space="preserve"> - This article discusses the integration of artificial intelligence (AI) into automotive supply chains, focusing on how original equipment manufacturers (OEMs) and suppliers are using AI to strengthen operations and manage risk. It highlights the European Union's €200 billion InvestAI Initiative aimed at accelerating AI implementation in sectors including mobility and manufacturing. The piece also mentions Renault Group's partnership with École des Ponts ParisTech to explore AI optimisation in the supply chain, emphasising the importance of organisational culture and cross-functional integration for successful AI adoption.</w:t>
      </w:r>
      <w:r/>
    </w:p>
    <w:p>
      <w:pPr>
        <w:pStyle w:val="ListNumber"/>
        <w:spacing w:line="240" w:lineRule="auto"/>
        <w:ind w:left="720"/>
      </w:pPr>
      <w:r/>
      <w:hyperlink r:id="rId15">
        <w:r>
          <w:rPr>
            <w:color w:val="0000EE"/>
            <w:u w:val="single"/>
          </w:rPr>
          <w:t>https://www.freightamigo.com/en/blog/logistics-news/the-evolution-of-automotive-logistics-ai-powered-vehicles-and-digital-solutions/</w:t>
        </w:r>
      </w:hyperlink>
      <w:r>
        <w:t xml:space="preserve"> - This article explores how AI-powered vehicles and digital solutions are revolutionising automotive logistics, driving efficiency amid global supply chain pressures. It notes a 25% surge in electric vehicle (EV) production in 2025, demanding smarter logistics. AI integration is reported to cut delivery delays by 40%, according to World Customs Organization supply chain reports. The piece also highlights the use of digital twins for predictive maintenance in fleets, and projects that by 2027, 80% of automotive logistics will leverage AI-powered vehicles fully.</w:t>
      </w:r>
      <w:r/>
    </w:p>
    <w:p>
      <w:pPr>
        <w:pStyle w:val="ListNumber"/>
        <w:spacing w:line="240" w:lineRule="auto"/>
        <w:ind w:left="720"/>
      </w:pPr>
      <w:r/>
      <w:hyperlink r:id="rId16">
        <w:r>
          <w:rPr>
            <w:color w:val="0000EE"/>
            <w:u w:val="single"/>
          </w:rPr>
          <w:t>https://automotivequest.com/future-of-automotive-logistics/</w:t>
        </w:r>
      </w:hyperlink>
      <w:r>
        <w:t xml:space="preserve"> - This article examines the future of automotive logistics, focusing on how automation, driven by advancements in robotics and artificial intelligence (AI), enhances efficiency in warehousing and distribution. It discusses the role of the Internet of Things (IoT) in connecting vehicles and logistics systems, providing real-time tracking of vehicles, inventory levels, and delivery statuses, thereby improving supply chain transparency and responsiveness. The piece also highlights the growing use of blockchain technology for secure and reliable management of transactions and data within the automotive supply chain.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gamechanger.com/technology-is-transforming-automotive-logistics/" TargetMode="External"/><Relationship Id="rId11" Type="http://schemas.openxmlformats.org/officeDocument/2006/relationships/hyperlink" Target="https://www.chep.com/us/en/blog/three-technologies-transforming-automotive-logistics" TargetMode="External"/><Relationship Id="rId12" Type="http://schemas.openxmlformats.org/officeDocument/2006/relationships/hyperlink" Target="https://www.freightamigo.com/logistics-news/revolutionizing-auto-industry-logistics-how-digital-freight-forwarding-supports-the-rise-of-robotaxis" TargetMode="External"/><Relationship Id="rId13" Type="http://schemas.openxmlformats.org/officeDocument/2006/relationships/hyperlink" Target="https://www.automotive-technology.com/articles/driving-efficiency-end-to-end-supply-chain-solutions" TargetMode="External"/><Relationship Id="rId14" Type="http://schemas.openxmlformats.org/officeDocument/2006/relationships/hyperlink" Target="https://www.automotivelogistics.media/digitalisation/from-chatbots-to-control-towers-how-oems-and-suppliers-are-using-ai-to-strengthen-automotive-supply-chains-and-manage-risk/337582" TargetMode="External"/><Relationship Id="rId15" Type="http://schemas.openxmlformats.org/officeDocument/2006/relationships/hyperlink" Target="https://www.freightamigo.com/en/blog/logistics-news/the-evolution-of-automotive-logistics-ai-powered-vehicles-and-digital-solutions/" TargetMode="External"/><Relationship Id="rId16" Type="http://schemas.openxmlformats.org/officeDocument/2006/relationships/hyperlink" Target="https://automotivequest.com/future-of-automotive-logis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