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Betsson enhances procurement transparency and growth potential with JAGGAER digitalisation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JAGGAER has announced the completion of a procurement digitalisation programme for Betsson Group, the Stockholm-listed sports betting and gaming operator, saying the deployment centralises contracts and brings greater budget traceability across the business.</w:t>
      </w:r>
      <w:r/>
    </w:p>
    <w:p>
      <w:r/>
      <w:r>
        <w:t>According to the announcement, Betsson , which the statement values at roughly €1.4bn and with about 1.3 million active customers , has implemented JAGGAER One to support its budget-to-pay lifecycle across 24 jurisdictions. The firm said the rollout includes eProcurement, Contracts+ and Contracts AI modules, and now covers more than €130m of spend managed through over 6,000 purchase orders, with more than 2,000 active contracts consolidated into a single system and some 300 supplier onboarding requests processed through structured workflows.</w:t>
      </w:r>
      <w:r/>
    </w:p>
    <w:p>
      <w:r/>
      <w:r>
        <w:t>Fabio Palusci, Procurement Director at Betsson Group, is quoted in the company material as saying: "In our industry, speed and accuracy are essential. Ensuring strong internal controls and full compliance is a critical part of enabling sustainable growth." He is also reported to have emphasised improved access to up-to-date data and the role of automation and AI in freeing procurement teams from repetitive tasks: "Artificial intelligence should support human expertise, not replace it."</w:t>
      </w:r>
      <w:r/>
    </w:p>
    <w:p>
      <w:r/>
      <w:r>
        <w:t>JAGGAER framed the engagement as an example of how procurement can move from transactional activity to a value-enabling function. "Working with Betsson Group has been characterized by strong collaboration from the very early stages of the project," a JAGGAER executive said in the statement.</w:t>
      </w:r>
      <w:r/>
    </w:p>
    <w:p>
      <w:r/>
      <w:r>
        <w:t>The Betsson project sits within a wider wave of procurement digitalisation that JAGGAER highlights in other client announcements. Recent implementations cited by the supplier include manufacturers, design houses and healthcare groups that say they have standardised supplier management, reduced manual administration and integrated procurement platforms with ERP systems. One client reported multi‑million euro savings after automating procurement activities and plans further SAP integration and supplier-portal optimisation in the coming years.</w:t>
      </w:r>
      <w:r/>
    </w:p>
    <w:p>
      <w:r/>
      <w:r>
        <w:t>Industry practitioners say such programmes can deliver clearer contract governance and audit trails, but their benefits often depend on user adoption, data quality and integration with existing finance systems. The announcement notes Betsson’s intent to continue evolving processes and exploring further automation and AI insights; Palusci’s inclusion in a 2025 Process Orchestration index was also referenced as recognition of the team’s efforts.</w:t>
      </w:r>
      <w:r/>
    </w:p>
    <w:p>
      <w:r/>
      <w:r>
        <w:t>The company said the project has increased transparency and compliance while creating a foundation for scaled growth, but did not disclose implementation costs, timelines for further phases or independent verification of the claimed savings and operational improvements.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usinesswire.com/news/home/20260210557476/en/JAGGAER-Supports-Betsson-Group-in-Further-Strengthening-Its-Procurement-Function-to-Drive-Business-Growth?feedref=JjAwJuNHiystnCoBq_hl-bV7DTIYheT0D-1vT4_bKFzt_EW40VMdK6eG-WLfRGUE1fJraLPL1g6AeUGJlCTYs7Oafol48Kkc8KJgZoTHgMu0w8LYSbRdYOj2VdwnuKwa</w:t>
        </w:r>
      </w:hyperlink>
      <w:r>
        <w:t xml:space="preserve"> - Original press release. View link for all data</w:t>
      </w:r>
      <w:r/>
    </w:p>
    <w:p>
      <w:pPr>
        <w:pStyle w:val="ListNumber"/>
        <w:spacing w:line="240" w:lineRule="auto"/>
        <w:ind w:left="720"/>
      </w:pPr>
      <w:r/>
      <w:hyperlink r:id="rId11">
        <w:r>
          <w:rPr>
            <w:color w:val="0000EE"/>
            <w:u w:val="single"/>
          </w:rPr>
          <w:t>https://www.jaggaer.com/press-release/betsson-group-strengthening-procurement-drive-business-growth</w:t>
        </w:r>
      </w:hyperlink>
      <w:r>
        <w:t xml:space="preserve"> - JAGGAER, a global leader in digital procurement and supplier collaboration solutions, announced the successful delivery of a procurement digitalization project with Betsson Group, a global sports betting and gaming operator with a market capitalization of approximately €1.4 billion and more than 1.3 million active customers worldwide. Operating across 24 jurisdictions and within a highly regulated environment, Betsson Group continues to strengthen its procurement governance to support scalable and compliant growth. Under the leadership of Fabio Palusci, Procurement Director at Betsson Group, the company initiated a structured digital transformation program designed to streamline internal processes, enhance information accessibility, and improve budget visibility across the organization. Following a formal RFP process, Betsson selected JAGGAER One, JAGGAER’s intelligent source-to-pay platform, to support its budget-to-pay lifecycle. The solution contributes to a more consistent and transparent operating model, providing unified workflows and reliable, real-time information to internal stakeholders. Through the implementation of JAGGAER eProcurement, Contracts+, and Contracts AI, contract governance has been further reinforced, with agreements and obligations consolidated within a central system. Supplier management processes have also become more structured, supporting due diligence, security checks, and ongoing monitoring. The project delivered clear and measurable results. Today, Betsson manages more than €130 million in spend across over 6,000 purchase orders, with full budget traceability. More than 2,000 active contracts have been centralized and made fully transparent, while over 300 supplier onboarding requests have been validated through structured workflows involving both procurement and legal teams. Betsson Group’s leadership approach has also been recognised internationally, with Fabio Palusci named in the 2025 Process Orchestration Champions Index by CPOStrategy. Looking ahead, Betsson Group intends to continue evolving its procurement processes, including exploring opportunities to further enhance efficiency with automation and AI-supported insights. “Artificial intelligence should support human expertise, not replace it,” Palusci concludes. “Our goal is to free up time from repetitive tasks so we can focus on strategic initiatives where human judgment truly makes the difference. With JAGGAER as our technology partner, we have strengthened transparency, compliance, and operational agility, laying solid foundations for sustainable long-term growth.”</w:t>
      </w:r>
      <w:r/>
    </w:p>
    <w:p>
      <w:pPr>
        <w:pStyle w:val="ListNumber"/>
        <w:spacing w:line="240" w:lineRule="auto"/>
        <w:ind w:left="720"/>
      </w:pPr>
      <w:r/>
      <w:hyperlink r:id="rId12">
        <w:r>
          <w:rPr>
            <w:color w:val="0000EE"/>
            <w:u w:val="single"/>
          </w:rPr>
          <w:t>https://www.jaggaer.com/press-release/cosentino-digital-transformation-procurement</w:t>
        </w:r>
      </w:hyperlink>
      <w:r>
        <w:t xml:space="preserve"> - JAGGAER bolsters the digitalisation of procurement processes at Cosentino, a Spanish family-owned company with an international presence and a world leader in the production of surfaces for architecture and design. During a presentation on the progress of its digital transformation, Cosentino highlighted its readiness to continue enhancing and strengthening capabilities within its strategic Procurement Department. In 2018, Cosentino implemented its first digital platform and earned UNE 15896 certification for Value-Added Procurement Management. Following new regulations, the company embarked on its Transformation 2.0 journey in 2023 and migrated to the JAGGAER platform to manage its procurement and supplier operations. Having completed its five-year Agenda ‘24 plan — launched in 2020 with 45 initiatives to align procurement with sustainability regulations — the company will now unify and standardise its procurement processes within JAGGAER. This includes negotiations, supplier management, and handling of non-conformities. Digitalisation has brought Cosentino benefits such as increased visibility, transparency, and agility in its operations. Administrative tasks have also been significantly reduced: for instance, in its Procurement Board, the workload of managing up to 1,700 Excel sheets per year, equivalent to more than 700 man-hours in total, has now been eliminated. Carlos Tur, JAGGAER’s Country Manager for Spain and Portugal, comments: “Cosentino stands out for its ability to integrate sustainability into both corporate and procurement strategies.</w:t>
      </w:r>
      <w:r/>
    </w:p>
    <w:p>
      <w:pPr>
        <w:pStyle w:val="ListNumber"/>
        <w:spacing w:line="240" w:lineRule="auto"/>
        <w:ind w:left="720"/>
      </w:pPr>
      <w:r/>
      <w:hyperlink r:id="rId13">
        <w:r>
          <w:rPr>
            <w:color w:val="0000EE"/>
            <w:u w:val="single"/>
          </w:rPr>
          <w:t>https://www.businesswire.com/news/home/20251113927848/en/iryo-saves-%E2%82%AC3.4-million-by-digitizing-100-of-its-procurement-operations</w:t>
        </w:r>
      </w:hyperlink>
      <w:r>
        <w:t xml:space="preserve"> - After an exhaustive market analysis in search of a technological solution that would address these technical, ethical, and sustainability challenges, iryo selected JAGGAER's solution in June 2023. This evolution has led iryo from manually performing its procurement, approval, and supplier negotiation processes to 4.0 digitalization. Currently, the company has successfully automated processes through the use of robots and Artificial Intelligence, which reduce administrative management times. Following procurement digitalization, iryo has undertaken other steps and improvement projects, including the integration of the JAGGAER platform with SAP, which will be completed by December 2025. Also planned for the end of the year is the improvement of supplier registration and approval process. In the first half of 2026, iryo will also carry out the optimization of the procurement portal and will start a continuous supplier improvement project. By the end of 2027, the company plans to complete a procurement category improvement project to optimize the company's procurement strategies.</w:t>
      </w:r>
      <w:r/>
    </w:p>
    <w:p>
      <w:pPr>
        <w:pStyle w:val="ListNumber"/>
        <w:spacing w:line="240" w:lineRule="auto"/>
        <w:ind w:left="720"/>
      </w:pPr>
      <w:r/>
      <w:hyperlink r:id="rId14">
        <w:r>
          <w:rPr>
            <w:color w:val="0000EE"/>
            <w:u w:val="single"/>
          </w:rPr>
          <w:t>https://www.jaggaer.com/press-release/pininfarina-digitalizes-procurement-with-jaggaer</w:t>
        </w:r>
      </w:hyperlink>
      <w:r>
        <w:t xml:space="preserve"> - Pininfarina has been synonymous with elegance, design and innovation since its birth in Turin in the 1930s: it is no coincidence that the first car to enter the prestigious MOMA collection in New York was one of its own. One of the world’s best-known premium brands, listed on the stock exchange and owned, since 2016, by Indian giant Tech Mahindra, Pininfarina has embarked on a procurement digitalization path capable of supporting the company as it faces the new challenges of an ever-changing market. Pininfarina chose JAGGAER ONE as the platform best suited to help it pursue its new business approach. “I am delighted to have helped guide Pininfarina toward innovation, rationalizing and streamlining the purchasing process,” comments Pierluigi Bertolin, Head of Procurement, who has pushed strongly for the digitalization of this crucial aspect of the business. Pininfarina is a company that looks to the future through its multidisciplinary expertise in services. The skills it has historically expressed in the automotive sector – design and limited series production – are only a portion of the range of services that the company can offer its customers today. Cross-fertilization, mainly from Industrial and Experience Design, Architecture and Nautical, allows Pininfarina to offer a new, broader value proposition in the form of integrated solutions and turnkey projects in all sectors, from automotive to telecommunications, from real estate to sailing, from industrial machinery to retail. Today, Pininfarina works on revolutionary projects in all sectors. It has recently unveiled new models of electric cars, trains, yachts and major international architectural projects including the Control Tower of the new Istanbul Airport and a number of high-impact residential buildings in Europe and Latin America that have also earned it numerous architectural accolades. These include the American Architecture Award 2021 for Torre Designo in Mexico and the International Architecture Award for the residential tower Sixty6 in Cyprus and for the recently inaugurated Cyrela by Pininfarina residential tower in Sao Paolo, Brazil.</w:t>
      </w:r>
      <w:r/>
    </w:p>
    <w:p>
      <w:pPr>
        <w:pStyle w:val="ListNumber"/>
        <w:spacing w:line="240" w:lineRule="auto"/>
        <w:ind w:left="720"/>
      </w:pPr>
      <w:r/>
      <w:hyperlink r:id="rId15">
        <w:r>
          <w:rPr>
            <w:color w:val="0000EE"/>
            <w:u w:val="single"/>
          </w:rPr>
          <w:t>https://www.jaggaer.com/press-release/weidmuller-supplier-management-procurement</w:t>
        </w:r>
      </w:hyperlink>
      <w:r>
        <w:t xml:space="preserve"> - JAGGAER, the world’s largest independent spend management company, today announces a partnership with Weidmüller Group, a German electrical connectivity and electronics technology company, for a complete digital transformation of Weidmüller’s procurement processes, beginning with supplier management. Weidmüller selected JAGGAER to extend the digitalization of strategic and operational procurement, replace legacy systems and enhance process automation. The Weidmüller project team sought a procurement technology partner with industry expertise, a clear understanding of purchasing processes, and an extensive product portfolio that offers even more opportunities for purchasing process automation in the future. The first implementation phase of JAGGAER’s supplier management solution has already been initiated, and the JAGGAER SCM solution is in preparation. In the future, day-to-day operational processes will be automated. Strategic purchasing and operational supply chain management will have more resources at their disposal to concentrate on core tasks and will be able to focus on further digitalization and innovation development.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usinesswire.com/news/home/20260210557476/en/JAGGAER-Supports-Betsson-Group-in-Further-Strengthening-Its-Procurement-Function-to-Drive-Business-Growth?feedref=JjAwJuNHiystnCoBq_hl-bV7DTIYheT0D-1vT4_bKFzt_EW40VMdK6eG-WLfRGUE1fJraLPL1g6AeUGJlCTYs7Oafol48Kkc8KJgZoTHgMu0w8LYSbRdYOj2VdwnuKwa" TargetMode="External"/><Relationship Id="rId11" Type="http://schemas.openxmlformats.org/officeDocument/2006/relationships/hyperlink" Target="https://www.jaggaer.com/press-release/betsson-group-strengthening-procurement-drive-business-growth" TargetMode="External"/><Relationship Id="rId12" Type="http://schemas.openxmlformats.org/officeDocument/2006/relationships/hyperlink" Target="https://www.jaggaer.com/press-release/cosentino-digital-transformation-procurement" TargetMode="External"/><Relationship Id="rId13" Type="http://schemas.openxmlformats.org/officeDocument/2006/relationships/hyperlink" Target="https://www.businesswire.com/news/home/20251113927848/en/iryo-saves-%E2%82%AC3.4-million-by-digitizing-100-of-its-procurement-operations" TargetMode="External"/><Relationship Id="rId14" Type="http://schemas.openxmlformats.org/officeDocument/2006/relationships/hyperlink" Target="https://www.jaggaer.com/press-release/pininfarina-digitalizes-procurement-with-jaggaer" TargetMode="External"/><Relationship Id="rId15" Type="http://schemas.openxmlformats.org/officeDocument/2006/relationships/hyperlink" Target="https://www.jaggaer.com/press-release/weidmuller-supplier-management-procureme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