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Tesco shifts focus from headcount to skills as AI transforms roles in India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Tesco Business Solutions is reworking how it measures and recruits talent as artificial intelligence alters everyday tasks and reshapes roles across the retailer’s global operations, its India chief executive Sumit Mitra said.</w:t>
      </w:r>
      <w:r/>
    </w:p>
    <w:p>
      <w:r/>
      <w:r>
        <w:t>Mitra told The Hindu BusinessLine that the organisation is moving away from counting employees as the primary metric and instead is prioritising the mix of capabilities available to deliver outcomes. “It’s no longer about headcount. It is about skill count, hiring the right talent, at the right cost, in the right place, at the right time, to deliver the right outcome,” he said, criticising what he called the “random violence” evident in parts of the technology sector.</w:t>
      </w:r>
      <w:r/>
    </w:p>
    <w:p>
      <w:r/>
      <w:r>
        <w:t>That shift is visible in Tesco’s India footprint. Mitra said the company’s total staff in India will remain around the 5,500–6,000 band even as it plans to hire more than 100 new roles this year, reflecting changing job content rather than large-scale expansion. He acknowledged that automation is taking on tasks such as reconciliation and supplier payments, but rejected the framing that such moves automatically eliminate positions. “Humans will become assurers. Their job will be to make sure AI is doing what it needs to do,” he added, arguing this generation will be the last in which work is carried out by humans alone.</w:t>
      </w:r>
      <w:r/>
    </w:p>
    <w:p>
      <w:r/>
      <w:r>
        <w:t>Tesco’s Bengaluru Global Capability Centre has been central to the transition, serving technical and design functions that underpin the retailer’s roughly 5,000 stores and support openings of about 60 new outlets annually. According to reporting by Moneycontrol, the Bengaluru GCC has driven a roughly 35% improvement in efficiency attributable to AI, with engineers accounting for about 80% of the centre’s staff and the team credited with generating nearly £750 million in business value for Tesco’s UK business over several years. Mitra said Tesco deliberately built a captive model in India rather than relying on third-party vendors, investing in its own 15-acre campus to house that capability.</w:t>
      </w:r>
      <w:r/>
    </w:p>
    <w:p>
      <w:r/>
      <w:r>
        <w:t>The broader labour market context supports Tesco’s approach. A McKinsey Global Institute report highlights a wider trend away from sheer employee numbers towards an emphasis on skill portfolios and firm–machine partnerships, noting that while AI can automate many activities, human expertise remains vital to validate outputs and manage systems. Cisco’s AI Workforce Consortium also found that a large majority of ICT roles now include AI technical requirements and that human skills are increasingly important to ensure responsible technology adoption.</w:t>
      </w:r>
      <w:r/>
    </w:p>
    <w:p>
      <w:r/>
      <w:r>
        <w:t>Industry observers and analysts point to more nuanced workforce effects. Research reported by the Times of India suggests AI could displace about 5% of full-time technology roles each year over the next four to five years, while simultaneously creating more advanced roles focused on strategy, oversight and decision-making. Labour shifts in India’s IT sector , where leading firms recorded a net fall in staff in recent quarters compared with strong hiring a year earlier , illustrate how automation can compress routine headcount even as demand rises for specialised capabilities.</w:t>
      </w:r>
      <w:r/>
    </w:p>
    <w:p>
      <w:r/>
      <w:r>
        <w:t>Tesco frames its own changes as evolution rather than contraction. Mitra said the company expects human workers to partner with machines, ensuring data quality, contesting erroneous outputs and validating AI-generated insight. He warned of the risk that automated systems may “hallucinate” and underlined the continuing need for human judgement.</w:t>
      </w:r>
      <w:r/>
    </w:p>
    <w:p>
      <w:r/>
      <w:r>
        <w:t>The retailer’s India presence dates back to 2003, when it began assembling technical and operational capacity that now spans multiple functions including Tesco Business Solutions and Tesco Technology. According to Mitra, that early investment provided a foundation to develop in-house expertise rather than outsource critical architecture and store-support work.</w:t>
      </w:r>
      <w:r/>
    </w:p>
    <w:p>
      <w:r/>
      <w:r>
        <w:t>As retailers and other industries adapt, Tesco’s plans reflect a broader strategic choice: to invest in the skills and governance required to extract value from AI while containing overall staff numbers. Company statements present this as a deliberate design to combine technological efficiency with human oversight; independent data and industry reports show the same dynamic unfolding across sectors, with automation lifting productivity even as it reconfigures the kinds of roles employers seek.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https://www.thehindubusinessline.com/companies/tesco-shifts-from-headcount-to-skill-count-as-ai-reshapes-roles/article70627475.ece</w:t>
        </w:r>
      </w:hyperlink>
      <w:r>
        <w:t xml:space="preserve"> - Please view link - unable to able to access data</w:t>
      </w:r>
      <w:r/>
    </w:p>
    <w:p>
      <w:pPr>
        <w:pStyle w:val="ListNumber"/>
        <w:spacing w:line="240" w:lineRule="auto"/>
        <w:ind w:left="720"/>
      </w:pPr>
      <w:r/>
      <w:hyperlink r:id="rId11">
        <w:r>
          <w:rPr>
            <w:color w:val="0000EE"/>
            <w:u w:val="single"/>
          </w:rPr>
          <w:t>https://www.mckinsey.com/mgi/our-research/agents-robots-and-us-skill-partnerships-in-the-age-of-ai</w:t>
        </w:r>
      </w:hyperlink>
      <w:r>
        <w:t xml:space="preserve"> - McKinsey's report discusses the evolving nature of work due to AI, emphasizing the shift from headcount to skill count. It highlights that while AI can automate many tasks, human skills remain essential for collaboration with intelligent machines, underscoring the importance of hiring the right talent at the right time to achieve desired outcomes.</w:t>
      </w:r>
      <w:r/>
    </w:p>
    <w:p>
      <w:pPr>
        <w:pStyle w:val="ListNumber"/>
        <w:spacing w:line="240" w:lineRule="auto"/>
        <w:ind w:left="720"/>
      </w:pPr>
      <w:r/>
      <w:hyperlink r:id="rId12">
        <w:r>
          <w:rPr>
            <w:color w:val="0000EE"/>
            <w:u w:val="single"/>
          </w:rPr>
          <w:t>https://www.whalesbook.com/news/English/tech/Tesco-India-AI-Powers-Skill-Count-Over-Headcount/698ef2ca48d8f5c5fee52b2c</w:t>
        </w:r>
      </w:hyperlink>
      <w:r>
        <w:t xml:space="preserve"> - This article details Tesco India's strategic shift from a headcount-focused model to a 'skill count' approach, driven by AI integration. CEO Sumit Mitra emphasizes human-machine collaboration, stating that the future of work will be defined by such partnerships, and highlights that automation has not led to job losses but rather an evolution in job roles.</w:t>
      </w:r>
      <w:r/>
    </w:p>
    <w:p>
      <w:pPr>
        <w:pStyle w:val="ListNumber"/>
        <w:spacing w:line="240" w:lineRule="auto"/>
        <w:ind w:left="720"/>
      </w:pPr>
      <w:r/>
      <w:hyperlink r:id="rId13">
        <w:r>
          <w:rPr>
            <w:color w:val="0000EE"/>
            <w:u w:val="single"/>
          </w:rPr>
          <w:t>https://www.moneycontrol.com/artificial-intelligence/mnc-retailer-tesco-s-bengaluru-gcc-drives-35-ai-led-efficiency-with-80-engineers-article-13026071.html</w:t>
        </w:r>
      </w:hyperlink>
      <w:r>
        <w:t xml:space="preserve"> - The article reports on Tesco's Bengaluru Global Capability Centre (GCC), which has achieved a 35% AI-led efficiency improvement with 80% of its workforce being engineers. Over the past four to five years, this team has contributed nearly £750 million in business value to Tesco's UK operations, showcasing the significant impact of AI integration on operational efficiency.</w:t>
      </w:r>
      <w:r/>
    </w:p>
    <w:p>
      <w:pPr>
        <w:pStyle w:val="ListNumber"/>
        <w:spacing w:line="240" w:lineRule="auto"/>
        <w:ind w:left="720"/>
      </w:pPr>
      <w:r/>
      <w:hyperlink r:id="rId14">
        <w:r>
          <w:rPr>
            <w:color w:val="0000EE"/>
            <w:u w:val="single"/>
          </w:rPr>
          <w:t>https://newsroom.cisco.com/c/r/newsroom/en/us/a/y2025/m09/ai-workforce-consortium-finds-78-of-ict-roles-now-include-ai-technical-skills-while-human-skills-gain-priority-for-responsible-tech-adoption.html</w:t>
        </w:r>
      </w:hyperlink>
      <w:r>
        <w:t xml:space="preserve"> - Cisco's report reveals that 78% of Information and Communications Technology (ICT) roles now require AI technical skills, highlighting the growing importance of AI in the workforce. The report also emphasizes the need for human skills to ensure responsible tech adoption, aligning with the trend of prioritizing skill count over headcount in workforce strategies.</w:t>
      </w:r>
      <w:r/>
    </w:p>
    <w:p>
      <w:pPr>
        <w:pStyle w:val="ListNumber"/>
        <w:spacing w:line="240" w:lineRule="auto"/>
        <w:ind w:left="720"/>
      </w:pPr>
      <w:r/>
      <w:hyperlink r:id="rId15">
        <w:r>
          <w:rPr>
            <w:color w:val="0000EE"/>
            <w:u w:val="single"/>
          </w:rPr>
          <w:t>https://timesofindia.indiatimes.com/business/india-business/ai-to-replace-5-full-time-tech-roles-every-year-experts-see-creation-of-high-level-jobs/articleshow/102836189.cms</w:t>
        </w:r>
      </w:hyperlink>
      <w:r>
        <w:t xml:space="preserve"> - This article discusses predictions that AI will gradually replace around 5% of full-time technology roles annually over the next 4-5 years. While routine tasks are being automated, experts anticipate the creation of more strategic and decision-making positions, underscoring the shift towards a 'skill count' approach in workforce planning.</w:t>
      </w:r>
      <w:r/>
    </w:p>
    <w:p>
      <w:pPr>
        <w:pStyle w:val="ListNumber"/>
        <w:spacing w:line="240" w:lineRule="auto"/>
        <w:ind w:left="720"/>
      </w:pPr>
      <w:r/>
      <w:hyperlink r:id="rId16">
        <w:r>
          <w:rPr>
            <w:color w:val="0000EE"/>
            <w:u w:val="single"/>
          </w:rPr>
          <w:t>https://timesofindia.indiatimes.com/city/bengaluru/top-5-it-cos-headcount-drops-1606-in-sept-qtr-vs-12000-added-last-year/articleshow/124613080.cms</w:t>
        </w:r>
      </w:hyperlink>
      <w:r>
        <w:t xml:space="preserve"> - The article highlights a net decline of 1,606 employees in the top five Indian IT firms during the September quarter, compared to a net addition of 12,000 in the same period the previous year. This trend reflects the impact of automation and AI on workforce dynamics, aligning with the shift from headcount to skill count in workforce strategies.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hindubusinessline.com/companies/tesco-shifts-from-headcount-to-skill-count-as-ai-reshapes-roles/article70627475.ece" TargetMode="External"/><Relationship Id="rId11" Type="http://schemas.openxmlformats.org/officeDocument/2006/relationships/hyperlink" Target="https://www.mckinsey.com/mgi/our-research/agents-robots-and-us-skill-partnerships-in-the-age-of-ai" TargetMode="External"/><Relationship Id="rId12" Type="http://schemas.openxmlformats.org/officeDocument/2006/relationships/hyperlink" Target="https://www.whalesbook.com/news/English/tech/Tesco-India-AI-Powers-Skill-Count-Over-Headcount/698ef2ca48d8f5c5fee52b2c" TargetMode="External"/><Relationship Id="rId13" Type="http://schemas.openxmlformats.org/officeDocument/2006/relationships/hyperlink" Target="https://www.moneycontrol.com/artificial-intelligence/mnc-retailer-tesco-s-bengaluru-gcc-drives-35-ai-led-efficiency-with-80-engineers-article-13026071.html" TargetMode="External"/><Relationship Id="rId14" Type="http://schemas.openxmlformats.org/officeDocument/2006/relationships/hyperlink" Target="https://newsroom.cisco.com/c/r/newsroom/en/us/a/y2025/m09/ai-workforce-consortium-finds-78-of-ict-roles-now-include-ai-technical-skills-while-human-skills-gain-priority-for-responsible-tech-adoption.html" TargetMode="External"/><Relationship Id="rId15" Type="http://schemas.openxmlformats.org/officeDocument/2006/relationships/hyperlink" Target="https://timesofindia.indiatimes.com/business/india-business/ai-to-replace-5-full-time-tech-roles-every-year-experts-see-creation-of-high-level-jobs/articleshow/102836189.cms" TargetMode="External"/><Relationship Id="rId16" Type="http://schemas.openxmlformats.org/officeDocument/2006/relationships/hyperlink" Target="https://timesofindia.indiatimes.com/city/bengaluru/top-5-it-cos-headcount-drops-1606-in-sept-qtr-vs-12000-added-last-year/articleshow/124613080.c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