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Communications and RailTel forge strategic alliance to boost India’s AI-ready digital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Tata Communications and RailTel have formed a strategic alliance to accelerate the rollout of AI-ready digital infrastructure across India, combining Tata Communications’ global telecom and cloud capabilities with RailTel’s extensive fibre footprint along India’s railway corridors.</w:t>
      </w:r>
      <w:r/>
    </w:p>
    <w:p>
      <w:r/>
      <w:r>
        <w:t>According to RailTel and Tata Communications, the partnership will seek to modernise network capacity, improve resilience and latency for AI workloads, and bolster cybersecurity and sovereign cloud options for sensitive public-sector and enterprise use. RailTel operates one of India’s largest neutral telecom networks, with more than 63,000 route kilometres of optical fibre linking cities, towns, rural areas and over 6,000 railway stations, a scale that the companies say will help extend high-performance connectivity into underserved regions. Industry observers note the pairing positions both firms to support citizen-facing services such as railway Wi-Fi, public broadband, surveillance systems and digital governance platforms with improved reliability.</w:t>
      </w:r>
      <w:r/>
    </w:p>
    <w:p>
      <w:r/>
      <w:r>
        <w:t>The collaboration complements a wider set of moves by Tata Communications to build end-to-end AI infrastructure in India. According to a Business Standard report, Tata Communications is also partnering with Amazon Web Services to deploy a long-distance, high-capacity network across India , a project expected to involve about ₹430 crore of investment, deliver roughly 7.2Tbps capacity over some 18,000km of cable and be completed by the end of fiscal 2026 , designed to accelerate generative AI and other data-intensive cloud workloads. Separately, Tata Communications has announced an upgrade of its AI cloud using NVIDIA Hopper GPUs and associated NVIDIA software, with phased rollouts planned through 2025 that the company says will create one of the largest Hopper GPU cloud deployments in India. Those initiatives are intended to provide the compute, low-latency edge and software tooling required to train, host and run large AI models and applications.</w:t>
      </w:r>
      <w:r/>
    </w:p>
    <w:p>
      <w:r/>
      <w:r>
        <w:t>The RailTel tie-up is being pitched as a way to fuse that compute and software stack with a nationwide physical network. The partners say the aim is to deliver AI-tailored connectivity that can support sectors ranging from healthcare and manufacturing to smart cities and autonomous systems, while enabling secure, sovereign data handling for government and regulated industries. According to the announcements, advanced AI-enabled platforms will be used to improve visibility, reliability and performance of digital operations across both public and private customers.</w:t>
      </w:r>
      <w:r/>
    </w:p>
    <w:p>
      <w:r/>
      <w:r>
        <w:t>Analysts say the deal could enable Tata Communications to extend its digital fabric, networks, cloud interconnect and omnichannel communications, into critical national infrastructure at scale, while giving RailTel access to more sophisticated managed services, cloud and cybersecurity offerings. Government bodies, state agencies, public sector undertakings and large enterprises that already rely on RailTel’s network are among the target beneficiaries named by the companies.</w:t>
      </w:r>
      <w:r/>
    </w:p>
    <w:p>
      <w:r/>
      <w:r>
        <w:t>The partnership arrives amid broader efforts to develop India’s domestic AI ecosystem. Tata Communications has also announced collaborations focused on sovereign AI: a stated alliance with CoRover.ai aims to combine a sovereign AI cloud platform with conversational AI and BharatGPT-style large language models to meet local regulatory and cultural requirements. Taken together, these initiatives reflect a push to offer not only backbone connectivity but also compute, platform services and data sovereignty options within India.</w:t>
      </w:r>
      <w:r/>
    </w:p>
    <w:p>
      <w:r/>
      <w:r>
        <w:t>Company statements characterise the move as a step towards strengthening India’s competitiveness in AI. “By providing high-speed, low-latency networks and AI-tailored connectivity, we aim to support the country’s digital transformation goals and further its technological prowess”, said a senior executive from Tata Communications. Independent commentators caution that delivering on those ambitions will require careful coordination on spectrum, interconnect, data governance and investment timelines, and note that the ultimate impact will depend on the speed of deployment and uptake by ministries, state governments and enterprises.</w:t>
      </w:r>
      <w:r/>
    </w:p>
    <w:p>
      <w:r/>
      <w:r>
        <w:t>If realised at scale, the alliance could accelerate the delivery of latency-sensitive and bandwidth-heavy applications , from real-time healthcare diagnostics and industrial automation to nationwide AI-enabled public services , by marrying compute and platform capabilities with a physical network that reaches deep into India’s hinterland. The companies say the collaboration will also strengthen cyber defences and offer secure cloud pathways for sensitive workloads, a priority for public-sector clients.</w:t>
      </w:r>
      <w:r/>
    </w:p>
    <w:p>
      <w:r/>
      <w:r>
        <w:t>The move underscores an emerging industry pattern in which telecom operators, hyperscalers and local infrastructure providers combine strengths to offer integrated AI stacks: dense fibre and edge footprints paired with high-performance cloud and specialised AI hardware. For India’s Digital India ambitions, the partnership is being presented as a practical step toward building the underlying connectivity and sovereign capabilities that proponents say are necessary for broad-based AI adoption and economic competitiveness.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https://www.siliconindia.com/news/business/tata-communications-joins-railtel-to-boost-indias-ai-digital-infrastructure-nid-239551-cid-3.html</w:t>
        </w:r>
      </w:hyperlink>
      <w:r>
        <w:t xml:space="preserve"> - Please view link - unable to able to access data</w:t>
      </w:r>
      <w:r/>
    </w:p>
    <w:p>
      <w:pPr>
        <w:pStyle w:val="ListNumber"/>
        <w:spacing w:line="240" w:lineRule="auto"/>
        <w:ind w:left="720"/>
      </w:pPr>
      <w:r/>
      <w:hyperlink r:id="rId11">
        <w:r>
          <w:rPr>
            <w:color w:val="0000EE"/>
            <w:u w:val="single"/>
          </w:rPr>
          <w:t>https://economictimes.indiatimes.com/industry/telecom/telecom-news/tata-communications-railtel-partner-to-expand-ai-ready-digital-infrastructure/articleshow/128699101.cms</w:t>
        </w:r>
      </w:hyperlink>
      <w:r>
        <w:t xml:space="preserve"> - Tata Communications and RailTel Corporation of India have entered into a strategic partnership to jointly develop next-generation digital infrastructure for India and international markets. The collaboration aims to modernise network infrastructure, strengthen cyber protection, enhance customer experiences, enable secure and sovereign cloud adoption for sensitive workloads, and leverage advanced AI-enabled platforms to improve visibility, reliability, and performance of digital operations. RailTel operates one of India’s largest neutral telecom networks, with over 63,000 route kilometres of optical fibre connecting cities, towns, rural areas, and more than 6,000 railway stations. This partnership is expected to enhance RailTel's ability to deliver advanced services across its existing offerings in data centres, managed services, cloud, and cybersecurity, while enabling Tata Communications to extend its digital fabric into critical public and enterprise environments at a national scale, supporting some of the country's most important digital services. Ministries, state governments, PSUs, and enterprises that rely on RailTel's network can expect faster connectivity, more resilient systems, and stronger safeguards for data. Citizen-facing services such as railway Wi-Fi, public broadband, surveillance systems, and digital governance platforms will also benefit from the proposed improved performance and reliability. This collaboration marks an important step in the Digital India journey, bringing together RailTel's unparalleled physical footprint and public sector experience with Tata Communications' expertise in building secure, high-performance digital ecosystems.</w:t>
      </w:r>
      <w:r/>
    </w:p>
    <w:p>
      <w:pPr>
        <w:pStyle w:val="ListNumber"/>
        <w:spacing w:line="240" w:lineRule="auto"/>
        <w:ind w:left="720"/>
      </w:pPr>
      <w:r/>
      <w:hyperlink r:id="rId12">
        <w:r>
          <w:rPr>
            <w:color w:val="0000EE"/>
            <w:u w:val="single"/>
          </w:rPr>
          <w:t>https://www.business-standard.com/companies/news/tata-communications-partners-with-aws-for-ai-ready-network-rollout-in-india-125072200827_1.html</w:t>
        </w:r>
      </w:hyperlink>
      <w:r>
        <w:t xml:space="preserve"> - Tata Communications has partnered with Amazon Web Services (AWS) to deploy an advanced, AI-ready long-distance network across India. The project, which is likely to involve a capital investment of about ₹430 crore from Tata Communications, is expected to be completed by the end of FY26. The collaboration will establish a new high-capacity, long-distance network to connect three AWS infrastructure locations to boost generative AI adoption and cloud innovation in India. The network will have a capacity of 7.2 Tbps with a cable length of 18,000 km. It will utilise Tata Communications' network connectivity to provide low-latency, high-bandwidth connections, enabling businesses across India to build, train, and deploy scalable AI applications. The infrastructure is designed to support the most data-intensive workloads, like 5G, generative AI, and high-performance computing. This collaboration with Tata Communications will further enable AWS customers in India to innovate at scale with cloud and generative AI, and drive growth in India's rapidly expanding digital economy.</w:t>
      </w:r>
      <w:r/>
    </w:p>
    <w:p>
      <w:pPr>
        <w:pStyle w:val="ListNumber"/>
        <w:spacing w:line="240" w:lineRule="auto"/>
        <w:ind w:left="720"/>
      </w:pPr>
      <w:r/>
      <w:hyperlink r:id="rId13">
        <w:r>
          <w:rPr>
            <w:color w:val="0000EE"/>
            <w:u w:val="single"/>
          </w:rPr>
          <w:t>https://www.tatacommunications.com/press-release/tata-communications-unveils-ai-infrastructure-with-nvidia/</w:t>
        </w:r>
      </w:hyperlink>
      <w:r>
        <w:t xml:space="preserve"> - Tata Communications has announced a transformative upgrade to its AI cloud infrastructure in India, powered by NVIDIA Hopper GPUs. The strategic collaboration marks a significant milestone in the country’s AI journey, positioning Tata Communications as a key player in enabling AI applications across a wide spectrum of industries, including manufacturing, healthcare, retail, and banking and financial services. As part of the initiative, Tata Communications will integrate cutting-edge NVIDIA software solutions such as NVIDIA NIM microservices, and the NVIDIA Omniverse and NVIDIA Isaac platforms, into its AI Cloud offerings. These technologies will provide businesses with an extensive suite of tools and services designed for AI-driven simulation, automation, and more. At the end of this year, Tata Communications will begin the first phase of its large-scale deployment of Hopper GPUs, establishing itself as one of the largest NVIDIA Hopper GPU cloud-based supercomputers in India. The second phase, planned for 2025, will further expand the infrastructure with Blackwell GPUs. Tata Communications is poised to disrupt the AI landscape with an AI studio, a groundbreaking, all-in-one platform designed to transform how businesses use AI, by offering tools like AI Workbench, Model Garden, Responsible AI, and serverless functions. Further, its advanced tools will simplify distributed data management, allowing businesses to efficiently collect and curate data across various enterprise systems and move it to the AI Cloud using Tata Communications’ IZO™ Multi Cloud Connect platform. This approach will ensure cost-effectiveness and scalability for enterprises, while maintaining their existing data structures. Complementing this is Tata Communications’ CloudLyte Edge Computing platform, which enables low-latency inferencing, allowing businesses to deploy models at the edge for real-time responses. Together, these innovations empower enterprises to fully harness the power of AI.</w:t>
      </w:r>
      <w:r/>
    </w:p>
    <w:p>
      <w:pPr>
        <w:pStyle w:val="ListNumber"/>
        <w:spacing w:line="240" w:lineRule="auto"/>
        <w:ind w:left="720"/>
      </w:pPr>
      <w:r/>
      <w:hyperlink r:id="rId14">
        <w:r>
          <w:rPr>
            <w:color w:val="0000EE"/>
            <w:u w:val="single"/>
          </w:rPr>
          <w:t>https://www.tatacommunications.com/press-release/tata-communications-corover-ai-partner-to-revolutionise-ai-solutions-for-governments-enterprises?hs_amp=true</w:t>
        </w:r>
      </w:hyperlink>
      <w:r>
        <w:t xml:space="preserve"> - Tata Communications and CoRover.ai have announced a landmark move to shape the future of AI in India, bringing Sovereign AI solutions to Indian enterprises and government bodies. Sovereign AI refers to a nation’s capabilities to produce artificial intelligence using its own infrastructure, data, workforce, and business networks. This collaboration will strengthen India’s capabilities, while ensuring data sovereignty, cultural relevance, and regulatory compliance within the country’s digital ecosystem. By leveraging Tata Communications’ Sovereign AI Cloud Platform and CoRover’s human-centric conversational AI technologies — including BharatGPT, its proprietary large language model (LLM) — the partnership will deliver cutting-edge, GenAI-powered solutions designed to meet the unique needs of India’s evolving digital landscape and a diverse market. This partnership represents a landmark moment for Indian AI innovation, as it aims to build a robust AI ecosystem that’s tailored not only to meet current demands but anticipate future needs.</w:t>
      </w:r>
      <w:r/>
    </w:p>
    <w:p>
      <w:pPr>
        <w:pStyle w:val="ListNumber"/>
        <w:spacing w:line="240" w:lineRule="auto"/>
        <w:ind w:left="720"/>
      </w:pPr>
      <w:r/>
      <w:hyperlink r:id="rId15">
        <w:r>
          <w:rPr>
            <w:color w:val="0000EE"/>
            <w:u w:val="single"/>
          </w:rPr>
          <w:t>https://www.capitalmarket.com/markets/news/corporate-news/tata-communications-and-railtel-forge-strategic-collaboration/1679085</w:t>
        </w:r>
      </w:hyperlink>
      <w:r>
        <w:t xml:space="preserve"> - Tata Communications and RailTel Corporation of India have entered into a strategic association to jointly advance next-generation digital infrastructure globally. Through this association, RailTel's deep national reach will combine with Tata Communications' digital fabric — of global networks, cloud, and omnichannel communication platforms and cybersecurity to address today's growing challenges. The association aims to modernise network infrastructure, strengthen cyber protection, enhance customer experiences, enable secure and sovereign cloud adoption for sensitive workloads, and leverage advanced AI-enabled platforms that improve visibility, reliability, and performance of digital operations. For RailTel, the association provides an opportunity to enhance its ability to deliver more advanced services across its existing offerings in data centres, managed services, cloud, and cybersecurity. For Tata Communications, it is anticipated to facilitate the extension of its digital fabric into critical public and enterprise environments at national scale, supporting some of the country's most important digital services. Ministries, state governments, PSUs, and enterprises that rely on RailTel's network can expect faster connectivity, more resilient systems, and stronger safeguards for data. Citizen-facing services such as railway Wi-Fi, public broadband, surveillance systems, and digital governance platforms will also benefit from proposed improved performance and reliability. This collaboration marks an important step in the Digital India journey, bringing together RailTel's unparalleled physical footprint and public sector experience with Tata Communications' expertise in building secure, high-performance digital ecosystems.</w:t>
      </w:r>
      <w:r/>
    </w:p>
    <w:p>
      <w:pPr>
        <w:pStyle w:val="ListNumber"/>
        <w:spacing w:line="240" w:lineRule="auto"/>
        <w:ind w:left="720"/>
      </w:pPr>
      <w:r/>
      <w:hyperlink r:id="rId16">
        <w:r>
          <w:rPr>
            <w:color w:val="0000EE"/>
            <w:u w:val="single"/>
          </w:rPr>
          <w:t>https://www.business-standard.com/amp/markets/capital-market-news/tata-communications-and-railtel-forge-strategic-collaboration-126022300236_1.html</w:t>
        </w:r>
      </w:hyperlink>
      <w:r>
        <w:t xml:space="preserve"> - Tata Communications and RailTel Corporation of India have entered into a strategic association to jointly advance next-generation digital infrastructure globally. Through this association, RailTel's deep national reach will combine with Tata Communications' digital fabric — of global networks, cloud, and omnichannel communication platforms and cybersecurity to address today's growing challenges. The association aims to modernise network infrastructure, strengthen cyber protection, enhance customer experiences, enable secure and sovereign cloud adoption for sensitive workloads, and leverage advanced AI-enabled platforms that improve visibility, reliability, and performance of digital operations. For RailTel, the association provides an opportunity to enhance its ability to deliver more advanced services across its existing offerings in data centres, managed services, cloud, and cybersecurity. For Tata Communications, it is anticipated to facilitate the extension of its digital fabric into critical public and enterprise environments at national scale, supporting some of the country's most important digital services. Ministries, state governments, PSUs, and enterprises that rely on RailTel's network can expect faster connectivity, more resilient systems, and stronger safeguards for data. Citizen-facing services such as railway Wi-Fi, public broadband, surveillance systems, and digital governance platforms will also benefit from proposed improved performance and reliability. This collaboration marks an important step in the Digital India journey, bringing together RailTel's unparalleled physical footprint and public sector experience with Tata Communications' expertise in building secure, high-performance digital ecosystems.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liconindia.com/news/business/tata-communications-joins-railtel-to-boost-indias-ai-digital-infrastructure-nid-239551-cid-3.html" TargetMode="External"/><Relationship Id="rId11" Type="http://schemas.openxmlformats.org/officeDocument/2006/relationships/hyperlink" Target="https://economictimes.indiatimes.com/industry/telecom/telecom-news/tata-communications-railtel-partner-to-expand-ai-ready-digital-infrastructure/articleshow/128699101.cms" TargetMode="External"/><Relationship Id="rId12" Type="http://schemas.openxmlformats.org/officeDocument/2006/relationships/hyperlink" Target="https://www.business-standard.com/companies/news/tata-communications-partners-with-aws-for-ai-ready-network-rollout-in-india-125072200827_1.html" TargetMode="External"/><Relationship Id="rId13" Type="http://schemas.openxmlformats.org/officeDocument/2006/relationships/hyperlink" Target="https://www.tatacommunications.com/press-release/tata-communications-unveils-ai-infrastructure-with-nvidia/" TargetMode="External"/><Relationship Id="rId14" Type="http://schemas.openxmlformats.org/officeDocument/2006/relationships/hyperlink" Target="https://www.tatacommunications.com/press-release/tata-communications-corover-ai-partner-to-revolutionise-ai-solutions-for-governments-enterprises?hs_amp=true" TargetMode="External"/><Relationship Id="rId15" Type="http://schemas.openxmlformats.org/officeDocument/2006/relationships/hyperlink" Target="https://www.capitalmarket.com/markets/news/corporate-news/tata-communications-and-railtel-forge-strategic-collaboration/1679085" TargetMode="External"/><Relationship Id="rId16" Type="http://schemas.openxmlformats.org/officeDocument/2006/relationships/hyperlink" Target="https://www.business-standard.com/amp/markets/capital-market-news/tata-communications-and-railtel-forge-strategic-collaboration-12602230023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