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Avantor and Aera Technology demonstrate pragmatic decision intelligence for supply chain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the ARC Advisory Group’s 30th Industry Leadership Forum in Orlando on February 10, Avantor and Aera Technology outlined a pragmatic path for embedding decision intelligence into large-scale supply-chain operations, demonstrating how automated decisioning can convert chronic inventory friction into measurable business value.</w:t>
      </w:r>
      <w:r/>
    </w:p>
    <w:p>
      <w:r/>
      <w:r>
        <w:t>According to the Logistics Viewpoints account of the session, Jared Guckenberger, Avantor’s vice-president of global supply chains, described the company’s starting point: a vast, high‑transaction network spanning 175 countries, around 40 distribution centres and hundreds of thousands of SKUs, where teams simultaneously faced excess stock, ageing inventory and stockouts. Confronted with noisy, incomplete data and a supplier base that in many cases lacks electronic integration, Avantor prioritised achievable, repeatable decisions rather than pursuing full autonomy.</w:t>
      </w:r>
      <w:r/>
    </w:p>
    <w:p>
      <w:r/>
      <w:r>
        <w:t>Working with Aera Technology, Avantor funnelled its initial efforts into three discrete “skills” that targeted frequent, high‑friction processes: stock rebalancing, purchase‑order cancellation and purchase‑order prioritisation. The approach, Guckenberger said, couples classic machine learning and decision logic with agentic AI orchestration so the system can make thousands of routine choices that would otherwise be missed or delayed by humans.</w:t>
      </w:r>
      <w:r/>
    </w:p>
    <w:p>
      <w:r/>
      <w:r>
        <w:t>The results reported at the forum were operational and incremental rather than speculative. Stock rebalancing moved from a monthly manual chore to an every‑other‑day systematic scan that surfaces small, otherwise overlooked transfer opportunities; when planners approve recommendations, stock transport orders are created automatically in SAP. Purchase‑order cancellations, once a two‑to‑three‑week cycle, are now proposed weekly and processed via email exchanges that the platform parses, reducing decision time to about a week and, in one early pilot, saving roughly $300,000 in inbound purchase orders within days. Purchase‑order prioritisation shifts the organisation from reactive firefighting to proactively asking suppliers to expedite deliveries when a shortage is forecast, with vendor responses captured and presented to buyers for final confirmation.</w:t>
      </w:r>
      <w:r/>
    </w:p>
    <w:p>
      <w:r/>
      <w:r>
        <w:t>Those operational gains mirror claims from Aera. The company has reported that decision‑intelligence deployments can cut supply‑chain waste by as much as 20% by reducing excess, obsolescence and expiry risks, and its Aera Decision Cloud™ has been recognised in the Gartner Market Guide as a representative vendor in analytics and decision intelligence for supply chain. Aera also highlighted similar use cases in other large enterprises at recent industry conferences, underscoring the technology’s role in converting data into executable decisions.</w:t>
      </w:r>
      <w:r/>
    </w:p>
    <w:p>
      <w:r/>
      <w:r>
        <w:t>Panel discussion at the session reinforced a pragmatic playbook for adopters. Jeremy Hudson, speaking as a systems‑integration perspective, advised starting with high‑impact, lower‑complexity problems rather than attempting “big bang” projects such as digital twins or full robotics rollouts. He emphasised choosing tools that tolerate imperfect data and support human decision makers. Peter Quimby framed the work as an explicit design problem: build decision processes, accept early friction and learn from outcomes. From a vendor development angle, Datex described efforts to accelerate customisation through low‑code platforms and to embed agentic tools that help define and operationalise data sources so organisations can assemble their own context‑aware agents.</w:t>
      </w:r>
      <w:r/>
    </w:p>
    <w:p>
      <w:r/>
      <w:r>
        <w:t>Avantor’s experience offers several practical lessons for organisations exploring decision intelligence. Move early and iterate, Guckenberger noted a substantial backlog of incremental enhancements created by pilots, and choose skills with tangible business impact and executive sponsorship. Simplify processes before or alongside automation so the automated decisions operate in a cleaner context. And prepare a roadmap: successful pilots rapidly generate demand for further use cases that must be prioritised and funded.</w:t>
      </w:r>
      <w:r/>
    </w:p>
    <w:p>
      <w:r/>
      <w:r>
        <w:t>The ARC forum itself underlined the wider industry momentum. Conference programming across February 9–12 stressed how AI, advanced analytics, automation and connected intelligence are converging to boost agility and resilience in industrial operations and supply chains. Presentations and vendor briefings at the event illustrated a common theme: many organisations are confronting more frequent disruptions even as they extract new efficiency through digital transformation.</w:t>
      </w:r>
      <w:r/>
    </w:p>
    <w:p>
      <w:r/>
      <w:r>
        <w:t>What emerged from Avantor’s presentation is not a promise of sentient systems but a blueprint for pragmatic automation: apply decision intelligence to thousands of routine choices, preserve human oversight for judgement calls, and scale the capabilities that demonstrably reduce waste, shorten cycles and improve service. For companies wrestling with scale, data quality and diverse supplier capabilities, that combination of modest automation, clear business sponsorship and iterative improvement appears to be the most direct route from pilot to production value.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https://logisticsviewpoints.com/2026/02/25/how-avantor-and-aera-technology-are-operationalizing-decision-intelligence-insights-from-arc-advisory-groups-30th-leadership-forum/</w:t>
        </w:r>
      </w:hyperlink>
      <w:r>
        <w:t xml:space="preserve"> - Please view link - unable to able to access data</w:t>
      </w:r>
      <w:r/>
    </w:p>
    <w:p>
      <w:pPr>
        <w:pStyle w:val="ListNumber"/>
        <w:spacing w:line="240" w:lineRule="auto"/>
        <w:ind w:left="720"/>
      </w:pPr>
      <w:r/>
      <w:hyperlink r:id="rId11">
        <w:r>
          <w:rPr>
            <w:color w:val="0000EE"/>
            <w:u w:val="single"/>
          </w:rPr>
          <w:t>https://www.arcweb.com/events/arc-industry-leadership-forum-2026</w:t>
        </w:r>
      </w:hyperlink>
      <w:r>
        <w:t xml:space="preserve"> - The ARC Industry Leadership Forum 2026, held from February 9-12 in Orlando, Florida, focused on how artificial intelligence is transforming industrial operations and supply chains. The event featured discussions on smart manufacturing, digital transformation, robotics, and industrial data fabrics, highlighting the convergence of AI, advanced analytics, automation, and connected intelligence to enhance agility and resilience in global operations. Industry leaders and innovators gathered to explore the transformative power of AI across various sectors, addressing challenges and opportunities in the evolving landscape of industrial AI.</w:t>
      </w:r>
      <w:r/>
    </w:p>
    <w:p>
      <w:pPr>
        <w:pStyle w:val="ListNumber"/>
        <w:spacing w:line="240" w:lineRule="auto"/>
        <w:ind w:left="720"/>
      </w:pPr>
      <w:r/>
      <w:hyperlink r:id="rId12">
        <w:r>
          <w:rPr>
            <w:color w:val="0000EE"/>
            <w:u w:val="single"/>
          </w:rPr>
          <w:t>https://www.aeratechnology.com/news/aera-technology-decision-intelligence-cuts-supply-chain-waste-by-20percent</w:t>
        </w:r>
      </w:hyperlink>
      <w:r>
        <w:t xml:space="preserve"> - Aera Technology announced that its Decision Intelligence platform enables global enterprises to optimise supply and demand across value chains, achieving waste reductions of up to 20%. By executing real-time decisions, Aera helps companies reduce excess and obsolescence risks, such as ageing inventory and obsolete components, leading to improved business performance and measurable sustainability impact. The platform addresses the challenge of managing inventory that exceeds demand, expires before use, or becomes obsolete due to newer components or shifting market needs.</w:t>
      </w:r>
      <w:r/>
    </w:p>
    <w:p>
      <w:pPr>
        <w:pStyle w:val="ListNumber"/>
        <w:spacing w:line="240" w:lineRule="auto"/>
        <w:ind w:left="720"/>
      </w:pPr>
      <w:r/>
      <w:hyperlink r:id="rId13">
        <w:r>
          <w:rPr>
            <w:color w:val="0000EE"/>
            <w:u w:val="single"/>
          </w:rPr>
          <w:t>https://www.aeratechnology.com/news/aera-technology-to-present-on-decision-intelligence-at-gartner-supply-chain-symposium-xpo-2025</w:t>
        </w:r>
      </w:hyperlink>
      <w:r>
        <w:t xml:space="preserve"> - Aera Technology announced its participation in the Gartner Supply Chain Symposium/Xpo 2025, scheduled for May 5-7 in Orlando, Florida. The company will host two speaking sessions: one titled 'The Real Impact of Decision Intelligence at The Kraft Heinz Company,' exploring how Kraft Heinz is enabling an end-to-end connected supply chain through AI-powered decision intelligence, and another examining how decision intelligence empowers companies to navigate and mitigate tariff volatility. These sessions aim to showcase the practical applications and benefits of decision intelligence in supply chain management.</w:t>
      </w:r>
      <w:r/>
    </w:p>
    <w:p>
      <w:pPr>
        <w:pStyle w:val="ListNumber"/>
        <w:spacing w:line="240" w:lineRule="auto"/>
        <w:ind w:left="720"/>
      </w:pPr>
      <w:r/>
      <w:hyperlink r:id="rId14">
        <w:r>
          <w:rPr>
            <w:color w:val="0000EE"/>
            <w:u w:val="single"/>
          </w:rPr>
          <w:t>https://www.arcweb.com/events/arc-industry-leadership-forum-orlando</w:t>
        </w:r>
      </w:hyperlink>
      <w:r>
        <w:t xml:space="preserve"> - The 30th Annual ARC Industry Leadership Forum, held from February 9-12, 2026, in Orlando, Florida, focused on how artificial intelligence is driving the future of industrial operations and supply chains. The event featured discussions on smart manufacturing, digital transformation, robotics, and industrial data fabrics, highlighting the convergence of AI, advanced analytics, automation, and connected intelligence to enhance agility and resilience in global operations. Industry leaders and innovators gathered to explore the transformative power of AI across various sectors, addressing challenges and opportunities in the evolving landscape of industrial AI.</w:t>
      </w:r>
      <w:r/>
    </w:p>
    <w:p>
      <w:pPr>
        <w:pStyle w:val="ListNumber"/>
        <w:spacing w:line="240" w:lineRule="auto"/>
        <w:ind w:left="720"/>
      </w:pPr>
      <w:r/>
      <w:hyperlink r:id="rId15">
        <w:r>
          <w:rPr>
            <w:color w:val="0000EE"/>
            <w:u w:val="single"/>
          </w:rPr>
          <w:t>https://www.aeratechnology.com/news/aera-technology-named-a-representative-vendor-in-the-gartner-market-guide-for-analytics-and-decision-intelligence-platforms-in-supply-chain</w:t>
        </w:r>
      </w:hyperlink>
      <w:r>
        <w:t xml:space="preserve"> - Aera Technology was named a Representative Vendor in the Gartner Market Guide for Analytics and Decision Intelligence Platforms in Supply Chain. The company's Aera Decision Cloud™ platform is recognised for its role in digitising, augmenting, and automating enterprise decision-making. Aera's platform aims to reduce adoption hurdles and accelerate time to value and ROI, addressing the emerging trends in the Decision Intelligence market and providing best practices for adopting A&amp;DI platform capabilities specific to supply chain operations.</w:t>
      </w:r>
      <w:r/>
    </w:p>
    <w:p>
      <w:pPr>
        <w:pStyle w:val="ListNumber"/>
        <w:spacing w:line="240" w:lineRule="auto"/>
        <w:ind w:left="720"/>
      </w:pPr>
      <w:r/>
      <w:hyperlink r:id="rId16">
        <w:r>
          <w:rPr>
            <w:color w:val="0000EE"/>
            <w:u w:val="single"/>
          </w:rPr>
          <w:t>https://www.arcweb.com/events/arc-industry-leadership-forum-asia-singapore</w:t>
        </w:r>
      </w:hyperlink>
      <w:r>
        <w:t xml:space="preserve"> - The ARC Industry Leadership Forum Asia, scheduled for August 27, 2026, in Singapore, focuses on how artificial intelligence is driving the future of industrial operations and supply chains. The event will feature discussions on smart manufacturing, digital transformation, robotics, and industrial data fabrics, highlighting the convergence of AI, advanced analytics, automation, and connected intelligence to enhance agility and resilience in global operations. Industry leaders and innovators will gather to explore the transformative power of AI across various sectors, addressing challenges and opportunities in the evolving landscape of industrial AI.</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ogisticsviewpoints.com/2026/02/25/how-avantor-and-aera-technology-are-operationalizing-decision-intelligence-insights-from-arc-advisory-groups-30th-leadership-forum/" TargetMode="External"/><Relationship Id="rId11" Type="http://schemas.openxmlformats.org/officeDocument/2006/relationships/hyperlink" Target="https://www.arcweb.com/events/arc-industry-leadership-forum-2026" TargetMode="External"/><Relationship Id="rId12" Type="http://schemas.openxmlformats.org/officeDocument/2006/relationships/hyperlink" Target="https://www.aeratechnology.com/news/aera-technology-decision-intelligence-cuts-supply-chain-waste-by-20percent" TargetMode="External"/><Relationship Id="rId13" Type="http://schemas.openxmlformats.org/officeDocument/2006/relationships/hyperlink" Target="https://www.aeratechnology.com/news/aera-technology-to-present-on-decision-intelligence-at-gartner-supply-chain-symposium-xpo-2025" TargetMode="External"/><Relationship Id="rId14" Type="http://schemas.openxmlformats.org/officeDocument/2006/relationships/hyperlink" Target="https://www.arcweb.com/events/arc-industry-leadership-forum-orlando" TargetMode="External"/><Relationship Id="rId15" Type="http://schemas.openxmlformats.org/officeDocument/2006/relationships/hyperlink" Target="https://www.aeratechnology.com/news/aera-technology-named-a-representative-vendor-in-the-gartner-market-guide-for-analytics-and-decision-intelligence-platforms-in-supply-chain" TargetMode="External"/><Relationship Id="rId16" Type="http://schemas.openxmlformats.org/officeDocument/2006/relationships/hyperlink" Target="https://www.arcweb.com/events/arc-industry-leadership-forum-asia-singapo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